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0B4" w:rsidRPr="00C13625" w:rsidRDefault="00C13625" w:rsidP="00FD6585">
      <w:pPr>
        <w:spacing w:line="480" w:lineRule="auto"/>
        <w:jc w:val="center"/>
        <w:rPr>
          <w:rFonts w:ascii="Times New Roman" w:hAnsi="Times New Roman" w:cs="Times New Roman"/>
          <w:b/>
          <w:sz w:val="24"/>
          <w:szCs w:val="24"/>
        </w:rPr>
      </w:pPr>
      <w:bookmarkStart w:id="0" w:name="_GoBack"/>
      <w:bookmarkEnd w:id="0"/>
      <w:r w:rsidRPr="00C13625">
        <w:rPr>
          <w:rFonts w:ascii="Times New Roman" w:hAnsi="Times New Roman" w:cs="Times New Roman"/>
          <w:b/>
          <w:sz w:val="24"/>
          <w:szCs w:val="24"/>
        </w:rPr>
        <w:t>BAB II</w:t>
      </w:r>
    </w:p>
    <w:p w:rsidR="00C13625" w:rsidRDefault="00C13625" w:rsidP="00FD6585">
      <w:pPr>
        <w:spacing w:line="480" w:lineRule="auto"/>
        <w:jc w:val="center"/>
        <w:rPr>
          <w:rFonts w:ascii="Times New Roman" w:hAnsi="Times New Roman" w:cs="Times New Roman"/>
          <w:b/>
          <w:sz w:val="24"/>
          <w:szCs w:val="24"/>
        </w:rPr>
      </w:pPr>
      <w:r w:rsidRPr="00C13625">
        <w:rPr>
          <w:rFonts w:ascii="Times New Roman" w:hAnsi="Times New Roman" w:cs="Times New Roman"/>
          <w:b/>
          <w:sz w:val="24"/>
          <w:szCs w:val="24"/>
        </w:rPr>
        <w:t>TINJAUAN PUSTAKA, KERANGKA PENELITIAN DAN HIPOTESIS PENELITIAN</w:t>
      </w:r>
    </w:p>
    <w:p w:rsidR="00FD6585" w:rsidRDefault="00FD6585" w:rsidP="00FD6585">
      <w:pPr>
        <w:spacing w:line="480" w:lineRule="auto"/>
        <w:jc w:val="center"/>
        <w:rPr>
          <w:rFonts w:ascii="Times New Roman" w:hAnsi="Times New Roman" w:cs="Times New Roman"/>
          <w:b/>
          <w:sz w:val="24"/>
          <w:szCs w:val="24"/>
        </w:rPr>
      </w:pPr>
    </w:p>
    <w:p w:rsidR="00C13625" w:rsidRPr="00B81D55" w:rsidRDefault="00C13625" w:rsidP="00FD6585">
      <w:pPr>
        <w:spacing w:line="480" w:lineRule="auto"/>
        <w:jc w:val="both"/>
        <w:rPr>
          <w:rFonts w:ascii="Times New Roman" w:hAnsi="Times New Roman" w:cs="Times New Roman"/>
          <w:b/>
          <w:sz w:val="24"/>
          <w:szCs w:val="24"/>
        </w:rPr>
      </w:pPr>
      <w:r w:rsidRPr="00B81D55">
        <w:rPr>
          <w:rFonts w:ascii="Times New Roman" w:hAnsi="Times New Roman" w:cs="Times New Roman"/>
          <w:b/>
          <w:sz w:val="24"/>
          <w:szCs w:val="24"/>
        </w:rPr>
        <w:t xml:space="preserve">2.1 </w:t>
      </w:r>
      <w:r w:rsidR="00164C79" w:rsidRPr="00B81D55">
        <w:rPr>
          <w:rFonts w:ascii="Times New Roman" w:hAnsi="Times New Roman" w:cs="Times New Roman"/>
          <w:b/>
          <w:sz w:val="24"/>
          <w:szCs w:val="24"/>
        </w:rPr>
        <w:tab/>
      </w:r>
      <w:r w:rsidRPr="00B81D55">
        <w:rPr>
          <w:rFonts w:ascii="Times New Roman" w:hAnsi="Times New Roman" w:cs="Times New Roman"/>
          <w:b/>
          <w:sz w:val="24"/>
          <w:szCs w:val="24"/>
        </w:rPr>
        <w:t>Tinjauan Pustaka</w:t>
      </w:r>
    </w:p>
    <w:p w:rsidR="00C13625" w:rsidRPr="00B81D55" w:rsidRDefault="00C13625" w:rsidP="00B3299B">
      <w:pPr>
        <w:spacing w:line="480" w:lineRule="auto"/>
        <w:jc w:val="both"/>
        <w:rPr>
          <w:rFonts w:ascii="Times New Roman" w:hAnsi="Times New Roman" w:cs="Times New Roman"/>
          <w:b/>
          <w:sz w:val="24"/>
          <w:szCs w:val="24"/>
        </w:rPr>
      </w:pPr>
      <w:r w:rsidRPr="00B81D55">
        <w:rPr>
          <w:rFonts w:ascii="Times New Roman" w:hAnsi="Times New Roman" w:cs="Times New Roman"/>
          <w:b/>
          <w:sz w:val="24"/>
          <w:szCs w:val="24"/>
        </w:rPr>
        <w:t>2.1.1</w:t>
      </w:r>
      <w:r w:rsidR="00164C79" w:rsidRPr="00B81D55">
        <w:rPr>
          <w:rFonts w:ascii="Times New Roman" w:hAnsi="Times New Roman" w:cs="Times New Roman"/>
          <w:b/>
          <w:sz w:val="24"/>
          <w:szCs w:val="24"/>
        </w:rPr>
        <w:tab/>
      </w:r>
      <w:r w:rsidRPr="00B81D55">
        <w:rPr>
          <w:rFonts w:ascii="Times New Roman" w:hAnsi="Times New Roman" w:cs="Times New Roman"/>
          <w:b/>
          <w:sz w:val="24"/>
          <w:szCs w:val="24"/>
        </w:rPr>
        <w:t xml:space="preserve"> Tinjauan Mengenai Kebijakan Moneter</w:t>
      </w:r>
    </w:p>
    <w:p w:rsidR="00C13625" w:rsidRDefault="00C13625" w:rsidP="00B3299B">
      <w:pPr>
        <w:spacing w:line="480" w:lineRule="auto"/>
        <w:jc w:val="both"/>
        <w:rPr>
          <w:rFonts w:ascii="Times New Roman" w:hAnsi="Times New Roman" w:cs="Times New Roman"/>
          <w:b/>
          <w:sz w:val="24"/>
          <w:szCs w:val="24"/>
        </w:rPr>
      </w:pPr>
      <w:r w:rsidRPr="00B81D55">
        <w:rPr>
          <w:rFonts w:ascii="Times New Roman" w:hAnsi="Times New Roman" w:cs="Times New Roman"/>
          <w:b/>
          <w:sz w:val="24"/>
          <w:szCs w:val="24"/>
        </w:rPr>
        <w:t>2.1.1.1</w:t>
      </w:r>
      <w:r w:rsidR="00164C79" w:rsidRPr="00B81D55">
        <w:rPr>
          <w:rFonts w:ascii="Times New Roman" w:hAnsi="Times New Roman" w:cs="Times New Roman"/>
          <w:b/>
          <w:sz w:val="24"/>
          <w:szCs w:val="24"/>
        </w:rPr>
        <w:tab/>
      </w:r>
      <w:r w:rsidRPr="00B81D55">
        <w:rPr>
          <w:rFonts w:ascii="Times New Roman" w:hAnsi="Times New Roman" w:cs="Times New Roman"/>
          <w:b/>
          <w:sz w:val="24"/>
          <w:szCs w:val="24"/>
        </w:rPr>
        <w:t xml:space="preserve"> Mekanisme Kebijakan Moneter</w:t>
      </w:r>
    </w:p>
    <w:p w:rsidR="003B125D" w:rsidRDefault="003B125D" w:rsidP="003B125D">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Sebelum membahas lebih jauh mengenai mekanisme kebijakan moneter, berikut ini pengertian kebijakan moneter dari seorang ahli:</w:t>
      </w:r>
    </w:p>
    <w:p w:rsidR="009F12D4" w:rsidRDefault="00BA06D3" w:rsidP="009F12D4">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Sukirno (2011:296) </w:t>
      </w:r>
    </w:p>
    <w:p w:rsidR="00BA06D3" w:rsidRDefault="009F12D4" w:rsidP="00F81196">
      <w:pPr>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w:t>
      </w:r>
      <w:r w:rsidR="00BA06D3">
        <w:rPr>
          <w:rFonts w:ascii="Times New Roman" w:hAnsi="Times New Roman" w:cs="Times New Roman"/>
          <w:sz w:val="24"/>
          <w:szCs w:val="24"/>
        </w:rPr>
        <w:t xml:space="preserve">Kebijakan moneter adalah langkah-langkah pemerintah (melalui </w:t>
      </w:r>
      <w:r w:rsidR="000C5DB6">
        <w:rPr>
          <w:rFonts w:ascii="Times New Roman" w:hAnsi="Times New Roman" w:cs="Times New Roman"/>
          <w:sz w:val="24"/>
          <w:szCs w:val="24"/>
        </w:rPr>
        <w:t>Bank</w:t>
      </w:r>
      <w:r w:rsidR="00667F85">
        <w:rPr>
          <w:rFonts w:ascii="Times New Roman" w:hAnsi="Times New Roman" w:cs="Times New Roman"/>
          <w:sz w:val="24"/>
          <w:szCs w:val="24"/>
        </w:rPr>
        <w:t xml:space="preserve"> Sentral</w:t>
      </w:r>
      <w:r w:rsidR="00BA06D3">
        <w:rPr>
          <w:rFonts w:ascii="Times New Roman" w:hAnsi="Times New Roman" w:cs="Times New Roman"/>
          <w:sz w:val="24"/>
          <w:szCs w:val="24"/>
        </w:rPr>
        <w:t>) untuk mengendalikan kegiatan ekonomi negara dan harga-harga dengan cara mengendalikan perubahan-perubahan dalam penawar</w:t>
      </w:r>
      <w:r w:rsidR="00DB667B">
        <w:rPr>
          <w:rFonts w:ascii="Times New Roman" w:hAnsi="Times New Roman" w:cs="Times New Roman"/>
          <w:sz w:val="24"/>
          <w:szCs w:val="24"/>
        </w:rPr>
        <w:t>a</w:t>
      </w:r>
      <w:r w:rsidR="00BA06D3">
        <w:rPr>
          <w:rFonts w:ascii="Times New Roman" w:hAnsi="Times New Roman" w:cs="Times New Roman"/>
          <w:sz w:val="24"/>
          <w:szCs w:val="24"/>
        </w:rPr>
        <w:t>n uang dan tingkat bunga.</w:t>
      </w:r>
      <w:r>
        <w:rPr>
          <w:rFonts w:ascii="Times New Roman" w:hAnsi="Times New Roman" w:cs="Times New Roman"/>
          <w:sz w:val="24"/>
          <w:szCs w:val="24"/>
        </w:rPr>
        <w:t>”</w:t>
      </w:r>
    </w:p>
    <w:p w:rsidR="0098512C" w:rsidRDefault="0098512C" w:rsidP="009F12D4">
      <w:pPr>
        <w:spacing w:line="240" w:lineRule="auto"/>
        <w:ind w:left="709"/>
        <w:jc w:val="both"/>
        <w:rPr>
          <w:rFonts w:ascii="Times New Roman" w:hAnsi="Times New Roman" w:cs="Times New Roman"/>
          <w:sz w:val="24"/>
          <w:szCs w:val="24"/>
        </w:rPr>
      </w:pPr>
    </w:p>
    <w:p w:rsidR="00F05E3E" w:rsidRPr="00F05E3E" w:rsidRDefault="00F05E3E" w:rsidP="00F05E3E">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Dalam </w:t>
      </w:r>
      <w:r w:rsidR="00932104">
        <w:rPr>
          <w:rFonts w:ascii="Times New Roman" w:hAnsi="Times New Roman" w:cs="Times New Roman"/>
          <w:sz w:val="24"/>
          <w:szCs w:val="24"/>
        </w:rPr>
        <w:t>menghadapi i</w:t>
      </w:r>
      <w:r>
        <w:rPr>
          <w:rFonts w:ascii="Times New Roman" w:hAnsi="Times New Roman" w:cs="Times New Roman"/>
          <w:sz w:val="24"/>
          <w:szCs w:val="24"/>
        </w:rPr>
        <w:t>nflasi perlu adanya tindakan pengendalian yang bertujuan menjaga stabilitas perekonomian</w:t>
      </w:r>
      <w:r w:rsidR="001D74DC">
        <w:rPr>
          <w:rFonts w:ascii="Times New Roman" w:hAnsi="Times New Roman" w:cs="Times New Roman"/>
          <w:sz w:val="24"/>
          <w:szCs w:val="24"/>
        </w:rPr>
        <w:t xml:space="preserve"> negara</w:t>
      </w:r>
      <w:r>
        <w:rPr>
          <w:rFonts w:ascii="Times New Roman" w:hAnsi="Times New Roman" w:cs="Times New Roman"/>
          <w:sz w:val="24"/>
          <w:szCs w:val="24"/>
        </w:rPr>
        <w:t>, tindakan yang dapat dilakukan</w:t>
      </w:r>
      <w:r w:rsidR="00C3109A">
        <w:rPr>
          <w:rFonts w:ascii="Times New Roman" w:hAnsi="Times New Roman" w:cs="Times New Roman"/>
          <w:sz w:val="24"/>
          <w:szCs w:val="24"/>
        </w:rPr>
        <w:t xml:space="preserve"> oleh </w:t>
      </w:r>
      <w:r w:rsidR="000C5DB6">
        <w:rPr>
          <w:rFonts w:ascii="Times New Roman" w:hAnsi="Times New Roman" w:cs="Times New Roman"/>
          <w:sz w:val="24"/>
          <w:szCs w:val="24"/>
        </w:rPr>
        <w:t>Bank</w:t>
      </w:r>
      <w:r w:rsidR="00667F85">
        <w:rPr>
          <w:rFonts w:ascii="Times New Roman" w:hAnsi="Times New Roman" w:cs="Times New Roman"/>
          <w:sz w:val="24"/>
          <w:szCs w:val="24"/>
        </w:rPr>
        <w:t xml:space="preserve"> Sentral </w:t>
      </w:r>
      <w:r>
        <w:rPr>
          <w:rFonts w:ascii="Times New Roman" w:hAnsi="Times New Roman" w:cs="Times New Roman"/>
          <w:sz w:val="24"/>
          <w:szCs w:val="24"/>
        </w:rPr>
        <w:t>adalah menetapkan mekanisme kebijakan moneter</w:t>
      </w:r>
      <w:r w:rsidR="008B5779">
        <w:rPr>
          <w:rFonts w:ascii="Times New Roman" w:hAnsi="Times New Roman" w:cs="Times New Roman"/>
          <w:sz w:val="24"/>
          <w:szCs w:val="24"/>
        </w:rPr>
        <w:t>. Penetapan dan pelaksanaannya telah diatur dalam undang-undang seperti berikut</w:t>
      </w:r>
      <w:r w:rsidR="000D3D68">
        <w:rPr>
          <w:rFonts w:ascii="Times New Roman" w:hAnsi="Times New Roman" w:cs="Times New Roman"/>
          <w:sz w:val="24"/>
          <w:szCs w:val="24"/>
        </w:rPr>
        <w:t xml:space="preserve"> ini</w:t>
      </w:r>
      <w:r w:rsidR="008B5779">
        <w:rPr>
          <w:rFonts w:ascii="Times New Roman" w:hAnsi="Times New Roman" w:cs="Times New Roman"/>
          <w:sz w:val="24"/>
          <w:szCs w:val="24"/>
        </w:rPr>
        <w:t>:</w:t>
      </w:r>
    </w:p>
    <w:p w:rsidR="006D3E56" w:rsidRDefault="00967240" w:rsidP="00FF70B4">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w:t>
      </w:r>
      <w:r w:rsidR="008050BD">
        <w:rPr>
          <w:rFonts w:ascii="Times New Roman" w:hAnsi="Times New Roman" w:cs="Times New Roman"/>
          <w:sz w:val="24"/>
          <w:szCs w:val="24"/>
        </w:rPr>
        <w:t xml:space="preserve"> Undang-undang No.23 Tahun 1999</w:t>
      </w:r>
      <w:r w:rsidR="00FF70B4">
        <w:rPr>
          <w:rFonts w:ascii="Times New Roman" w:hAnsi="Times New Roman" w:cs="Times New Roman"/>
          <w:sz w:val="24"/>
          <w:szCs w:val="24"/>
        </w:rPr>
        <w:t xml:space="preserve"> Pasal 10</w:t>
      </w:r>
      <w:r w:rsidR="009051D4">
        <w:rPr>
          <w:rFonts w:ascii="Times New Roman" w:hAnsi="Times New Roman" w:cs="Times New Roman"/>
          <w:sz w:val="24"/>
          <w:szCs w:val="24"/>
        </w:rPr>
        <w:t xml:space="preserve"> tentang </w:t>
      </w:r>
      <w:r w:rsidR="000C5DB6">
        <w:rPr>
          <w:rFonts w:ascii="Times New Roman" w:hAnsi="Times New Roman" w:cs="Times New Roman"/>
          <w:sz w:val="24"/>
          <w:szCs w:val="24"/>
        </w:rPr>
        <w:t>Bank</w:t>
      </w:r>
      <w:r w:rsidR="009051D4">
        <w:rPr>
          <w:rFonts w:ascii="Times New Roman" w:hAnsi="Times New Roman" w:cs="Times New Roman"/>
          <w:sz w:val="24"/>
          <w:szCs w:val="24"/>
        </w:rPr>
        <w:t xml:space="preserve"> Indonesia</w:t>
      </w:r>
      <w:r w:rsidR="00FF70B4">
        <w:rPr>
          <w:rFonts w:ascii="Times New Roman" w:hAnsi="Times New Roman" w:cs="Times New Roman"/>
          <w:sz w:val="24"/>
          <w:szCs w:val="24"/>
        </w:rPr>
        <w:t>:</w:t>
      </w:r>
    </w:p>
    <w:p w:rsidR="00405177" w:rsidRPr="006D3E56" w:rsidRDefault="003835ED" w:rsidP="006D3E56">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Pada ayat (1) menyatakan bahwa d</w:t>
      </w:r>
      <w:r w:rsidR="006D3E56" w:rsidRPr="006D3E56">
        <w:rPr>
          <w:rFonts w:ascii="Times New Roman" w:hAnsi="Times New Roman" w:cs="Times New Roman"/>
          <w:sz w:val="24"/>
          <w:szCs w:val="24"/>
        </w:rPr>
        <w:t xml:space="preserve">alam rangka menetapkan dan melaksanakan kebijakan moneter sebagaimana dimaksud dalam Pasal 8 huruf a </w:t>
      </w:r>
      <w:r w:rsidR="000C5DB6">
        <w:rPr>
          <w:rFonts w:ascii="Times New Roman" w:hAnsi="Times New Roman" w:cs="Times New Roman"/>
          <w:sz w:val="24"/>
          <w:szCs w:val="24"/>
        </w:rPr>
        <w:t>Bank</w:t>
      </w:r>
      <w:r w:rsidR="006D3E56" w:rsidRPr="006D3E56">
        <w:rPr>
          <w:rFonts w:ascii="Times New Roman" w:hAnsi="Times New Roman" w:cs="Times New Roman"/>
          <w:sz w:val="24"/>
          <w:szCs w:val="24"/>
        </w:rPr>
        <w:t xml:space="preserve"> Indonesia berwenang:</w:t>
      </w:r>
    </w:p>
    <w:p w:rsidR="00405177" w:rsidRDefault="00405177" w:rsidP="00FF70B4">
      <w:pPr>
        <w:pStyle w:val="ListParagraph"/>
        <w:numPr>
          <w:ilvl w:val="0"/>
          <w:numId w:val="7"/>
        </w:numPr>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lastRenderedPageBreak/>
        <w:t>Menetapkan sasaran-sasaran moneter dengan memerhatikan sasaran laju inflasi yang ditetapkannya;</w:t>
      </w:r>
    </w:p>
    <w:p w:rsidR="00405177" w:rsidRDefault="00405177" w:rsidP="00FF70B4">
      <w:pPr>
        <w:pStyle w:val="ListParagraph"/>
        <w:numPr>
          <w:ilvl w:val="0"/>
          <w:numId w:val="7"/>
        </w:numPr>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M</w:t>
      </w:r>
      <w:r w:rsidR="006D3E56">
        <w:rPr>
          <w:rFonts w:ascii="Times New Roman" w:hAnsi="Times New Roman" w:cs="Times New Roman"/>
          <w:sz w:val="24"/>
          <w:szCs w:val="24"/>
        </w:rPr>
        <w:t>elakukan</w:t>
      </w:r>
      <w:r>
        <w:rPr>
          <w:rFonts w:ascii="Times New Roman" w:hAnsi="Times New Roman" w:cs="Times New Roman"/>
          <w:sz w:val="24"/>
          <w:szCs w:val="24"/>
        </w:rPr>
        <w:t xml:space="preserve"> pengendalian moneter dengan mengguna</w:t>
      </w:r>
      <w:r w:rsidR="006D3E56">
        <w:rPr>
          <w:rFonts w:ascii="Times New Roman" w:hAnsi="Times New Roman" w:cs="Times New Roman"/>
          <w:sz w:val="24"/>
          <w:szCs w:val="24"/>
        </w:rPr>
        <w:t>kan cara-cara yang termasuk</w:t>
      </w:r>
      <w:r>
        <w:rPr>
          <w:rFonts w:ascii="Times New Roman" w:hAnsi="Times New Roman" w:cs="Times New Roman"/>
          <w:sz w:val="24"/>
          <w:szCs w:val="24"/>
        </w:rPr>
        <w:t xml:space="preserve"> tetapi tidak terbatas pada:</w:t>
      </w:r>
    </w:p>
    <w:p w:rsidR="00405177" w:rsidRDefault="00405177" w:rsidP="00667F85">
      <w:pPr>
        <w:pStyle w:val="ListParagraph"/>
        <w:numPr>
          <w:ilvl w:val="0"/>
          <w:numId w:val="8"/>
        </w:numPr>
        <w:spacing w:line="480" w:lineRule="auto"/>
        <w:ind w:left="1418"/>
        <w:jc w:val="both"/>
        <w:rPr>
          <w:rFonts w:ascii="Times New Roman" w:hAnsi="Times New Roman" w:cs="Times New Roman"/>
          <w:sz w:val="24"/>
          <w:szCs w:val="24"/>
        </w:rPr>
      </w:pPr>
      <w:r>
        <w:rPr>
          <w:rFonts w:ascii="Times New Roman" w:hAnsi="Times New Roman" w:cs="Times New Roman"/>
          <w:sz w:val="24"/>
          <w:szCs w:val="24"/>
        </w:rPr>
        <w:t>Operasi Pasar terbuka di pasar uang baik rupiah maupun valuta asing;</w:t>
      </w:r>
    </w:p>
    <w:p w:rsidR="00405177" w:rsidRDefault="00405177" w:rsidP="00FF70B4">
      <w:pPr>
        <w:pStyle w:val="ListParagraph"/>
        <w:numPr>
          <w:ilvl w:val="0"/>
          <w:numId w:val="8"/>
        </w:numPr>
        <w:spacing w:line="480" w:lineRule="auto"/>
        <w:ind w:left="1418"/>
        <w:jc w:val="both"/>
        <w:rPr>
          <w:rFonts w:ascii="Times New Roman" w:hAnsi="Times New Roman" w:cs="Times New Roman"/>
          <w:sz w:val="24"/>
          <w:szCs w:val="24"/>
        </w:rPr>
      </w:pPr>
      <w:r>
        <w:rPr>
          <w:rFonts w:ascii="Times New Roman" w:hAnsi="Times New Roman" w:cs="Times New Roman"/>
          <w:sz w:val="24"/>
          <w:szCs w:val="24"/>
        </w:rPr>
        <w:t>Penetapan tingkat diskonto;</w:t>
      </w:r>
    </w:p>
    <w:p w:rsidR="00405177" w:rsidRDefault="00405177" w:rsidP="00FF70B4">
      <w:pPr>
        <w:pStyle w:val="ListParagraph"/>
        <w:numPr>
          <w:ilvl w:val="0"/>
          <w:numId w:val="8"/>
        </w:numPr>
        <w:spacing w:line="480" w:lineRule="auto"/>
        <w:ind w:left="1418"/>
        <w:jc w:val="both"/>
        <w:rPr>
          <w:rFonts w:ascii="Times New Roman" w:hAnsi="Times New Roman" w:cs="Times New Roman"/>
          <w:sz w:val="24"/>
          <w:szCs w:val="24"/>
        </w:rPr>
      </w:pPr>
      <w:r>
        <w:rPr>
          <w:rFonts w:ascii="Times New Roman" w:hAnsi="Times New Roman" w:cs="Times New Roman"/>
          <w:sz w:val="24"/>
          <w:szCs w:val="24"/>
        </w:rPr>
        <w:t>Penetapan cadangan wajib minimum;</w:t>
      </w:r>
    </w:p>
    <w:p w:rsidR="006D3E56" w:rsidRDefault="00405177" w:rsidP="00FF70B4">
      <w:pPr>
        <w:pStyle w:val="ListParagraph"/>
        <w:numPr>
          <w:ilvl w:val="0"/>
          <w:numId w:val="8"/>
        </w:numPr>
        <w:spacing w:line="480" w:lineRule="auto"/>
        <w:ind w:left="1418"/>
        <w:jc w:val="both"/>
        <w:rPr>
          <w:rFonts w:ascii="Times New Roman" w:hAnsi="Times New Roman" w:cs="Times New Roman"/>
          <w:sz w:val="24"/>
          <w:szCs w:val="24"/>
        </w:rPr>
      </w:pPr>
      <w:r>
        <w:rPr>
          <w:rFonts w:ascii="Times New Roman" w:hAnsi="Times New Roman" w:cs="Times New Roman"/>
          <w:sz w:val="24"/>
          <w:szCs w:val="24"/>
        </w:rPr>
        <w:t>Pe</w:t>
      </w:r>
      <w:r w:rsidR="007120F0">
        <w:rPr>
          <w:rFonts w:ascii="Times New Roman" w:hAnsi="Times New Roman" w:cs="Times New Roman"/>
          <w:sz w:val="24"/>
          <w:szCs w:val="24"/>
        </w:rPr>
        <w:t>ngaturan kredit atau pembiayaan;</w:t>
      </w:r>
      <w:r w:rsidRPr="00405177">
        <w:rPr>
          <w:rFonts w:ascii="Times New Roman" w:hAnsi="Times New Roman" w:cs="Times New Roman"/>
          <w:sz w:val="24"/>
          <w:szCs w:val="24"/>
        </w:rPr>
        <w:t xml:space="preserve"> </w:t>
      </w:r>
    </w:p>
    <w:p w:rsidR="005F1B00" w:rsidRPr="005F1B00" w:rsidRDefault="007120F0" w:rsidP="00FF70B4">
      <w:pPr>
        <w:pStyle w:val="ListParagraph"/>
        <w:numPr>
          <w:ilvl w:val="0"/>
          <w:numId w:val="8"/>
        </w:numPr>
        <w:spacing w:line="480" w:lineRule="auto"/>
        <w:ind w:left="1418"/>
        <w:jc w:val="both"/>
        <w:rPr>
          <w:rFonts w:ascii="Times New Roman" w:hAnsi="Times New Roman" w:cs="Times New Roman"/>
          <w:i/>
          <w:sz w:val="24"/>
          <w:szCs w:val="24"/>
        </w:rPr>
      </w:pPr>
      <w:r>
        <w:rPr>
          <w:rFonts w:ascii="Times New Roman" w:hAnsi="Times New Roman" w:cs="Times New Roman"/>
          <w:sz w:val="24"/>
          <w:szCs w:val="24"/>
        </w:rPr>
        <w:t>Himbauan moral (</w:t>
      </w:r>
      <w:r w:rsidR="005F1B00" w:rsidRPr="005F1B00">
        <w:rPr>
          <w:rFonts w:ascii="Times New Roman" w:hAnsi="Times New Roman" w:cs="Times New Roman"/>
          <w:i/>
          <w:sz w:val="24"/>
          <w:szCs w:val="24"/>
        </w:rPr>
        <w:t>Moral Suasion</w:t>
      </w:r>
      <w:r>
        <w:rPr>
          <w:rFonts w:ascii="Times New Roman" w:hAnsi="Times New Roman" w:cs="Times New Roman"/>
          <w:sz w:val="24"/>
          <w:szCs w:val="24"/>
        </w:rPr>
        <w:t>).</w:t>
      </w:r>
    </w:p>
    <w:p w:rsidR="006D3E56" w:rsidRDefault="00537FFB" w:rsidP="006D3E56">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Pada ayat (2) menyatakan bahwa c</w:t>
      </w:r>
      <w:r w:rsidR="006D3E56">
        <w:rPr>
          <w:rFonts w:ascii="Times New Roman" w:hAnsi="Times New Roman" w:cs="Times New Roman"/>
          <w:sz w:val="24"/>
          <w:szCs w:val="24"/>
        </w:rPr>
        <w:t>ara-cara pengendalian moneter sebagaimana dimaksud pada ayat (1) huruf b dapat dilaksanakan juga berdasarkan Prinsip Syariah.</w:t>
      </w:r>
    </w:p>
    <w:p w:rsidR="00405177" w:rsidRPr="006D3E56" w:rsidRDefault="00537FFB" w:rsidP="006D3E56">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Pada ayat (3) menyatakan bahwa p</w:t>
      </w:r>
      <w:r w:rsidR="006D3E56">
        <w:rPr>
          <w:rFonts w:ascii="Times New Roman" w:hAnsi="Times New Roman" w:cs="Times New Roman"/>
          <w:sz w:val="24"/>
          <w:szCs w:val="24"/>
        </w:rPr>
        <w:t xml:space="preserve">elaksanaan ketentuan sebagaimana dimaksud pada ayat (1) huruf b dan ayat (2) ditetapkan dengan Peraturan </w:t>
      </w:r>
      <w:r w:rsidR="000C5DB6">
        <w:rPr>
          <w:rFonts w:ascii="Times New Roman" w:hAnsi="Times New Roman" w:cs="Times New Roman"/>
          <w:sz w:val="24"/>
          <w:szCs w:val="24"/>
        </w:rPr>
        <w:t>Bank</w:t>
      </w:r>
      <w:r w:rsidR="006D3E56">
        <w:rPr>
          <w:rFonts w:ascii="Times New Roman" w:hAnsi="Times New Roman" w:cs="Times New Roman"/>
          <w:sz w:val="24"/>
          <w:szCs w:val="24"/>
        </w:rPr>
        <w:t xml:space="preserve"> Indonesia.</w:t>
      </w:r>
      <w:r w:rsidR="008050BD" w:rsidRPr="006D3E56">
        <w:rPr>
          <w:rFonts w:ascii="Times New Roman" w:hAnsi="Times New Roman" w:cs="Times New Roman"/>
          <w:sz w:val="24"/>
          <w:szCs w:val="24"/>
        </w:rPr>
        <w:t xml:space="preserve"> </w:t>
      </w:r>
    </w:p>
    <w:p w:rsidR="00806CED" w:rsidRDefault="00B77CD5" w:rsidP="00FF70B4">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Sukirno (2011:310) k</w:t>
      </w:r>
      <w:r w:rsidR="00B879B2">
        <w:rPr>
          <w:rFonts w:ascii="Times New Roman" w:hAnsi="Times New Roman" w:cs="Times New Roman"/>
          <w:sz w:val="24"/>
          <w:szCs w:val="24"/>
        </w:rPr>
        <w:t>ebijakan moneter dapat dibedakan kepada dua golongan: kebijakan moneter kuantitatif dan kebijakan moneter kualitatif.</w:t>
      </w:r>
    </w:p>
    <w:p w:rsidR="00B879B2" w:rsidRPr="00806CED" w:rsidRDefault="00B879B2" w:rsidP="00AF3C4E">
      <w:pPr>
        <w:pStyle w:val="ListParagraph"/>
        <w:numPr>
          <w:ilvl w:val="0"/>
          <w:numId w:val="1"/>
        </w:numPr>
        <w:spacing w:line="480" w:lineRule="auto"/>
        <w:ind w:left="709"/>
        <w:jc w:val="both"/>
        <w:rPr>
          <w:rFonts w:ascii="Times New Roman" w:hAnsi="Times New Roman" w:cs="Times New Roman"/>
          <w:sz w:val="24"/>
          <w:szCs w:val="24"/>
        </w:rPr>
      </w:pPr>
      <w:r w:rsidRPr="00806CED">
        <w:rPr>
          <w:rFonts w:ascii="Times New Roman" w:hAnsi="Times New Roman" w:cs="Times New Roman"/>
          <w:sz w:val="24"/>
          <w:szCs w:val="24"/>
        </w:rPr>
        <w:t xml:space="preserve">Kebijakan moneter kuantitatif adalah langkah-langkah </w:t>
      </w:r>
      <w:r w:rsidR="000C5DB6">
        <w:rPr>
          <w:rFonts w:ascii="Times New Roman" w:hAnsi="Times New Roman" w:cs="Times New Roman"/>
          <w:sz w:val="24"/>
          <w:szCs w:val="24"/>
        </w:rPr>
        <w:t>Bank</w:t>
      </w:r>
      <w:r w:rsidR="00A41804" w:rsidRPr="00806CED">
        <w:rPr>
          <w:rFonts w:ascii="Times New Roman" w:hAnsi="Times New Roman" w:cs="Times New Roman"/>
          <w:sz w:val="24"/>
          <w:szCs w:val="24"/>
        </w:rPr>
        <w:t xml:space="preserve"> Sentral</w:t>
      </w:r>
      <w:r w:rsidRPr="00806CED">
        <w:rPr>
          <w:rFonts w:ascii="Times New Roman" w:hAnsi="Times New Roman" w:cs="Times New Roman"/>
          <w:sz w:val="24"/>
          <w:szCs w:val="24"/>
        </w:rPr>
        <w:t xml:space="preserve"> yang tujuan utamanya adalah untuk mempengaruhi jumlah penawaran uang dan suku bunga dalam perekonomian.</w:t>
      </w:r>
    </w:p>
    <w:p w:rsidR="00806CED" w:rsidRDefault="00806CED" w:rsidP="00AF3C4E">
      <w:pPr>
        <w:pStyle w:val="ListParagraph"/>
        <w:numPr>
          <w:ilvl w:val="0"/>
          <w:numId w:val="1"/>
        </w:num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Kebijakan moneter kualitatif adalah langkah-langkah </w:t>
      </w:r>
      <w:r w:rsidR="000C5DB6">
        <w:rPr>
          <w:rFonts w:ascii="Times New Roman" w:hAnsi="Times New Roman" w:cs="Times New Roman"/>
          <w:sz w:val="24"/>
          <w:szCs w:val="24"/>
        </w:rPr>
        <w:t>Bank</w:t>
      </w:r>
      <w:r w:rsidR="00A41804">
        <w:rPr>
          <w:rFonts w:ascii="Times New Roman" w:hAnsi="Times New Roman" w:cs="Times New Roman"/>
          <w:sz w:val="24"/>
          <w:szCs w:val="24"/>
        </w:rPr>
        <w:t xml:space="preserve"> Sentral</w:t>
      </w:r>
      <w:r>
        <w:rPr>
          <w:rFonts w:ascii="Times New Roman" w:hAnsi="Times New Roman" w:cs="Times New Roman"/>
          <w:sz w:val="24"/>
          <w:szCs w:val="24"/>
        </w:rPr>
        <w:t xml:space="preserve"> yang bertujuan mengawasi bentuk-bentuk pinjaman dan investasi yang dilakukan oleh </w:t>
      </w:r>
      <w:r w:rsidR="000C5DB6">
        <w:rPr>
          <w:rFonts w:ascii="Times New Roman" w:hAnsi="Times New Roman" w:cs="Times New Roman"/>
          <w:sz w:val="24"/>
          <w:szCs w:val="24"/>
        </w:rPr>
        <w:t>Bank</w:t>
      </w:r>
      <w:r>
        <w:rPr>
          <w:rFonts w:ascii="Times New Roman" w:hAnsi="Times New Roman" w:cs="Times New Roman"/>
          <w:sz w:val="24"/>
          <w:szCs w:val="24"/>
        </w:rPr>
        <w:t>-</w:t>
      </w:r>
      <w:r w:rsidR="000C5DB6">
        <w:rPr>
          <w:rFonts w:ascii="Times New Roman" w:hAnsi="Times New Roman" w:cs="Times New Roman"/>
          <w:sz w:val="24"/>
          <w:szCs w:val="24"/>
        </w:rPr>
        <w:t>Bank</w:t>
      </w:r>
      <w:r>
        <w:rPr>
          <w:rFonts w:ascii="Times New Roman" w:hAnsi="Times New Roman" w:cs="Times New Roman"/>
          <w:sz w:val="24"/>
          <w:szCs w:val="24"/>
        </w:rPr>
        <w:t xml:space="preserve"> </w:t>
      </w:r>
      <w:r w:rsidR="00FC09DC">
        <w:rPr>
          <w:rFonts w:ascii="Times New Roman" w:hAnsi="Times New Roman" w:cs="Times New Roman"/>
          <w:sz w:val="24"/>
          <w:szCs w:val="24"/>
        </w:rPr>
        <w:t>umum</w:t>
      </w:r>
      <w:r>
        <w:rPr>
          <w:rFonts w:ascii="Times New Roman" w:hAnsi="Times New Roman" w:cs="Times New Roman"/>
          <w:sz w:val="24"/>
          <w:szCs w:val="24"/>
        </w:rPr>
        <w:t>.</w:t>
      </w:r>
    </w:p>
    <w:p w:rsidR="00755796" w:rsidRDefault="00755796" w:rsidP="004B2BC3">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Kebijakan moneter yang bersifat kuantitatif dapat dibedakan dalam tiga jenis tindakan, yaitu: </w:t>
      </w:r>
    </w:p>
    <w:p w:rsidR="00755796" w:rsidRDefault="00755796" w:rsidP="00755796">
      <w:pPr>
        <w:pStyle w:val="ListParagraph"/>
        <w:numPr>
          <w:ilvl w:val="0"/>
          <w:numId w:val="3"/>
        </w:numPr>
        <w:spacing w:line="480" w:lineRule="auto"/>
        <w:jc w:val="both"/>
        <w:rPr>
          <w:rFonts w:ascii="Times New Roman" w:hAnsi="Times New Roman" w:cs="Times New Roman"/>
          <w:sz w:val="24"/>
          <w:szCs w:val="24"/>
        </w:rPr>
      </w:pPr>
      <w:r w:rsidRPr="00755796">
        <w:rPr>
          <w:rFonts w:ascii="Times New Roman" w:hAnsi="Times New Roman" w:cs="Times New Roman"/>
          <w:sz w:val="24"/>
          <w:szCs w:val="24"/>
        </w:rPr>
        <w:t xml:space="preserve">Melakukan </w:t>
      </w:r>
      <w:r>
        <w:rPr>
          <w:rFonts w:ascii="Times New Roman" w:hAnsi="Times New Roman" w:cs="Times New Roman"/>
          <w:sz w:val="24"/>
          <w:szCs w:val="24"/>
        </w:rPr>
        <w:t>jual beli surat-surat berharga di dalam pasar uang dan pasar modal. Langkah ini dinamakan Operasi Pasar Terbuka</w:t>
      </w:r>
      <w:r w:rsidR="00257358">
        <w:rPr>
          <w:rFonts w:ascii="Times New Roman" w:hAnsi="Times New Roman" w:cs="Times New Roman"/>
          <w:sz w:val="24"/>
          <w:szCs w:val="24"/>
        </w:rPr>
        <w:t xml:space="preserve"> (OPT)</w:t>
      </w:r>
      <w:r>
        <w:rPr>
          <w:rFonts w:ascii="Times New Roman" w:hAnsi="Times New Roman" w:cs="Times New Roman"/>
          <w:sz w:val="24"/>
          <w:szCs w:val="24"/>
        </w:rPr>
        <w:t>.</w:t>
      </w:r>
    </w:p>
    <w:p w:rsidR="00755796" w:rsidRDefault="00755796" w:rsidP="00755796">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Membuat perubahan ke atas suku bunga diskonto dan suku bunga yang harus dibayar oleh </w:t>
      </w:r>
      <w:r w:rsidR="000C5DB6">
        <w:rPr>
          <w:rFonts w:ascii="Times New Roman" w:hAnsi="Times New Roman" w:cs="Times New Roman"/>
          <w:sz w:val="24"/>
          <w:szCs w:val="24"/>
        </w:rPr>
        <w:t>Bank</w:t>
      </w:r>
      <w:r>
        <w:rPr>
          <w:rFonts w:ascii="Times New Roman" w:hAnsi="Times New Roman" w:cs="Times New Roman"/>
          <w:sz w:val="24"/>
          <w:szCs w:val="24"/>
        </w:rPr>
        <w:t>-</w:t>
      </w:r>
      <w:r w:rsidR="000C5DB6">
        <w:rPr>
          <w:rFonts w:ascii="Times New Roman" w:hAnsi="Times New Roman" w:cs="Times New Roman"/>
          <w:sz w:val="24"/>
          <w:szCs w:val="24"/>
        </w:rPr>
        <w:t>Bank</w:t>
      </w:r>
      <w:r>
        <w:rPr>
          <w:rFonts w:ascii="Times New Roman" w:hAnsi="Times New Roman" w:cs="Times New Roman"/>
          <w:sz w:val="24"/>
          <w:szCs w:val="24"/>
        </w:rPr>
        <w:t xml:space="preserve"> </w:t>
      </w:r>
      <w:r w:rsidR="00A41804">
        <w:rPr>
          <w:rFonts w:ascii="Times New Roman" w:hAnsi="Times New Roman" w:cs="Times New Roman"/>
          <w:sz w:val="24"/>
          <w:szCs w:val="24"/>
        </w:rPr>
        <w:t>umum</w:t>
      </w:r>
      <w:r>
        <w:rPr>
          <w:rFonts w:ascii="Times New Roman" w:hAnsi="Times New Roman" w:cs="Times New Roman"/>
          <w:sz w:val="24"/>
          <w:szCs w:val="24"/>
        </w:rPr>
        <w:t>.</w:t>
      </w:r>
    </w:p>
    <w:p w:rsidR="00DC7B36" w:rsidRPr="00F81196" w:rsidRDefault="00755796" w:rsidP="00FE2E92">
      <w:pPr>
        <w:pStyle w:val="ListParagraph"/>
        <w:numPr>
          <w:ilvl w:val="0"/>
          <w:numId w:val="3"/>
        </w:numPr>
        <w:spacing w:line="480" w:lineRule="auto"/>
        <w:jc w:val="both"/>
        <w:rPr>
          <w:rFonts w:ascii="Times New Roman" w:hAnsi="Times New Roman" w:cs="Times New Roman"/>
          <w:sz w:val="24"/>
          <w:szCs w:val="24"/>
        </w:rPr>
      </w:pPr>
      <w:r w:rsidRPr="00F81196">
        <w:rPr>
          <w:rFonts w:ascii="Times New Roman" w:hAnsi="Times New Roman" w:cs="Times New Roman"/>
          <w:sz w:val="24"/>
          <w:szCs w:val="24"/>
        </w:rPr>
        <w:t xml:space="preserve">Membuat perubahan ke atas cadangan minimum yang harus disimpan oleh </w:t>
      </w:r>
      <w:r w:rsidR="000C5DB6">
        <w:rPr>
          <w:rFonts w:ascii="Times New Roman" w:hAnsi="Times New Roman" w:cs="Times New Roman"/>
          <w:sz w:val="24"/>
          <w:szCs w:val="24"/>
        </w:rPr>
        <w:t>Bank</w:t>
      </w:r>
      <w:r w:rsidRPr="00F81196">
        <w:rPr>
          <w:rFonts w:ascii="Times New Roman" w:hAnsi="Times New Roman" w:cs="Times New Roman"/>
          <w:sz w:val="24"/>
          <w:szCs w:val="24"/>
        </w:rPr>
        <w:t>-</w:t>
      </w:r>
      <w:r w:rsidR="000C5DB6">
        <w:rPr>
          <w:rFonts w:ascii="Times New Roman" w:hAnsi="Times New Roman" w:cs="Times New Roman"/>
          <w:sz w:val="24"/>
          <w:szCs w:val="24"/>
        </w:rPr>
        <w:t>Bank</w:t>
      </w:r>
      <w:r w:rsidRPr="00F81196">
        <w:rPr>
          <w:rFonts w:ascii="Times New Roman" w:hAnsi="Times New Roman" w:cs="Times New Roman"/>
          <w:sz w:val="24"/>
          <w:szCs w:val="24"/>
        </w:rPr>
        <w:t xml:space="preserve"> </w:t>
      </w:r>
      <w:r w:rsidR="00A41804">
        <w:rPr>
          <w:rFonts w:ascii="Times New Roman" w:hAnsi="Times New Roman" w:cs="Times New Roman"/>
          <w:sz w:val="24"/>
          <w:szCs w:val="24"/>
        </w:rPr>
        <w:t>umum</w:t>
      </w:r>
      <w:r w:rsidRPr="00F81196">
        <w:rPr>
          <w:rFonts w:ascii="Times New Roman" w:hAnsi="Times New Roman" w:cs="Times New Roman"/>
          <w:sz w:val="24"/>
          <w:szCs w:val="24"/>
        </w:rPr>
        <w:t>.</w:t>
      </w:r>
    </w:p>
    <w:p w:rsidR="00B20941" w:rsidRDefault="00B20941" w:rsidP="00364581">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Sedangkan kebijakan moneter kualitatif biasanya dibedakan dalam dua jenis:</w:t>
      </w:r>
    </w:p>
    <w:p w:rsidR="00B20941" w:rsidRDefault="00B20941" w:rsidP="00B20941">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Pengawasan pinjaman secara terpilih. Kebijakan ini dilakukan dengan menentukan jenis-jenis pinjaman mana yang harus dikurangi atau digalakkan.</w:t>
      </w:r>
    </w:p>
    <w:p w:rsidR="00B20941" w:rsidRDefault="00B20941" w:rsidP="00B20941">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Pembujukan moral. Dalam melaksanakan kebijakan ini </w:t>
      </w:r>
      <w:r w:rsidR="000C5DB6">
        <w:rPr>
          <w:rFonts w:ascii="Times New Roman" w:hAnsi="Times New Roman" w:cs="Times New Roman"/>
          <w:sz w:val="24"/>
          <w:szCs w:val="24"/>
        </w:rPr>
        <w:t>Bank</w:t>
      </w:r>
      <w:r>
        <w:rPr>
          <w:rFonts w:ascii="Times New Roman" w:hAnsi="Times New Roman" w:cs="Times New Roman"/>
          <w:sz w:val="24"/>
          <w:szCs w:val="24"/>
        </w:rPr>
        <w:t xml:space="preserve"> sentral mengadakan pertemuan langsung dengan </w:t>
      </w:r>
      <w:r w:rsidR="000C5DB6">
        <w:rPr>
          <w:rFonts w:ascii="Times New Roman" w:hAnsi="Times New Roman" w:cs="Times New Roman"/>
          <w:sz w:val="24"/>
          <w:szCs w:val="24"/>
        </w:rPr>
        <w:t>Bank</w:t>
      </w:r>
      <w:r>
        <w:rPr>
          <w:rFonts w:ascii="Times New Roman" w:hAnsi="Times New Roman" w:cs="Times New Roman"/>
          <w:sz w:val="24"/>
          <w:szCs w:val="24"/>
        </w:rPr>
        <w:t>-</w:t>
      </w:r>
      <w:r w:rsidR="000C5DB6">
        <w:rPr>
          <w:rFonts w:ascii="Times New Roman" w:hAnsi="Times New Roman" w:cs="Times New Roman"/>
          <w:sz w:val="24"/>
          <w:szCs w:val="24"/>
        </w:rPr>
        <w:t>Bank</w:t>
      </w:r>
      <w:r>
        <w:rPr>
          <w:rFonts w:ascii="Times New Roman" w:hAnsi="Times New Roman" w:cs="Times New Roman"/>
          <w:sz w:val="24"/>
          <w:szCs w:val="24"/>
        </w:rPr>
        <w:t xml:space="preserve"> </w:t>
      </w:r>
      <w:r w:rsidR="00F12BBC">
        <w:rPr>
          <w:rFonts w:ascii="Times New Roman" w:hAnsi="Times New Roman" w:cs="Times New Roman"/>
          <w:sz w:val="24"/>
          <w:szCs w:val="24"/>
        </w:rPr>
        <w:t>umum</w:t>
      </w:r>
      <w:r>
        <w:rPr>
          <w:rFonts w:ascii="Times New Roman" w:hAnsi="Times New Roman" w:cs="Times New Roman"/>
          <w:sz w:val="24"/>
          <w:szCs w:val="24"/>
        </w:rPr>
        <w:t xml:space="preserve"> untuk meminta mereka melakukan langkah-langkah tertentu. </w:t>
      </w:r>
    </w:p>
    <w:p w:rsidR="00791E97" w:rsidRPr="00791E97" w:rsidRDefault="00791E97" w:rsidP="00791E97">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Pendapat lainnya mengenai penetapan mekanisme kebijakan moneter adalah sebagai berikut:</w:t>
      </w:r>
    </w:p>
    <w:p w:rsidR="00513A68" w:rsidRDefault="00513A68" w:rsidP="004B2BC3">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Budisantoso</w:t>
      </w:r>
      <w:r w:rsidR="00F6129D">
        <w:rPr>
          <w:rFonts w:ascii="Times New Roman" w:hAnsi="Times New Roman" w:cs="Times New Roman"/>
          <w:sz w:val="24"/>
          <w:szCs w:val="24"/>
        </w:rPr>
        <w:t xml:space="preserve"> dan Nuritomo</w:t>
      </w:r>
      <w:r w:rsidR="006F54D1">
        <w:rPr>
          <w:rFonts w:ascii="Times New Roman" w:hAnsi="Times New Roman" w:cs="Times New Roman"/>
          <w:sz w:val="24"/>
          <w:szCs w:val="24"/>
        </w:rPr>
        <w:t xml:space="preserve"> (2013:57) d</w:t>
      </w:r>
      <w:r>
        <w:rPr>
          <w:rFonts w:ascii="Times New Roman" w:hAnsi="Times New Roman" w:cs="Times New Roman"/>
          <w:sz w:val="24"/>
          <w:szCs w:val="24"/>
        </w:rPr>
        <w:t xml:space="preserve">alam rangka menetapkan dan melaksanakan kebijakan moneter,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berwenang melakukan hal-hal berikut:</w:t>
      </w:r>
    </w:p>
    <w:p w:rsidR="00513A68" w:rsidRDefault="00513A68" w:rsidP="00513A68">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Menetapkan sasaran-sasaran moneter dengan memperhatikan sasaran laju inflasi.</w:t>
      </w:r>
    </w:p>
    <w:p w:rsidR="00513A68" w:rsidRDefault="00513A68" w:rsidP="00513A68">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Melakukan pengendalian moneter dengan menggunakan cara-cara yang termasuk, tetapi tidak terbatas pada:</w:t>
      </w:r>
    </w:p>
    <w:p w:rsidR="00F92351" w:rsidRDefault="00F92351" w:rsidP="00F92351">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Operasi pasar terbuka di  pasar uang, baik rupiah maupun valuta asing;</w:t>
      </w:r>
    </w:p>
    <w:p w:rsidR="00F92351" w:rsidRDefault="00F92351" w:rsidP="00F92351">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Penetapan tingkat diskonto;</w:t>
      </w:r>
    </w:p>
    <w:p w:rsidR="00F92351" w:rsidRDefault="00F92351" w:rsidP="00F92351">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Penetapan cadangan wajib minimum;</w:t>
      </w:r>
    </w:p>
    <w:p w:rsidR="00F92351" w:rsidRDefault="00F92351" w:rsidP="00F92351">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Pengaturan kredit atau pembiayaan.</w:t>
      </w:r>
    </w:p>
    <w:p w:rsidR="00F92351" w:rsidRDefault="00F92351" w:rsidP="00E90CED">
      <w:p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Cara-cara pengendalian moneter tersebut dapat dilaksanakan juga berdasarkan prinsip syariah, sedangkan pelaksanaan </w:t>
      </w:r>
      <w:r w:rsidR="0024139F">
        <w:rPr>
          <w:rFonts w:ascii="Times New Roman" w:hAnsi="Times New Roman" w:cs="Times New Roman"/>
          <w:sz w:val="24"/>
          <w:szCs w:val="24"/>
        </w:rPr>
        <w:t>butir 1 dan 2</w:t>
      </w:r>
      <w:r w:rsidR="00A42CBF">
        <w:rPr>
          <w:rFonts w:ascii="Times New Roman" w:hAnsi="Times New Roman" w:cs="Times New Roman"/>
          <w:sz w:val="24"/>
          <w:szCs w:val="24"/>
        </w:rPr>
        <w:t xml:space="preserve"> </w:t>
      </w:r>
      <w:r>
        <w:rPr>
          <w:rFonts w:ascii="Times New Roman" w:hAnsi="Times New Roman" w:cs="Times New Roman"/>
          <w:sz w:val="24"/>
          <w:szCs w:val="24"/>
        </w:rPr>
        <w:t xml:space="preserve">ditetapkan dengan peraturan </w:t>
      </w:r>
      <w:r w:rsidR="000C5DB6">
        <w:rPr>
          <w:rFonts w:ascii="Times New Roman" w:hAnsi="Times New Roman" w:cs="Times New Roman"/>
          <w:sz w:val="24"/>
          <w:szCs w:val="24"/>
        </w:rPr>
        <w:t>Bank</w:t>
      </w:r>
      <w:r>
        <w:rPr>
          <w:rFonts w:ascii="Times New Roman" w:hAnsi="Times New Roman" w:cs="Times New Roman"/>
          <w:sz w:val="24"/>
          <w:szCs w:val="24"/>
        </w:rPr>
        <w:t xml:space="preserve">  Indonesia.</w:t>
      </w:r>
    </w:p>
    <w:p w:rsidR="00F92351" w:rsidRDefault="00F92351" w:rsidP="00F92351">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Memberikan kredit atau pembiayaan berdasarkan prinsip syariah untuk jangka waktu paling lama 90 hari kepada </w:t>
      </w:r>
      <w:r w:rsidR="000C5DB6">
        <w:rPr>
          <w:rFonts w:ascii="Times New Roman" w:hAnsi="Times New Roman" w:cs="Times New Roman"/>
          <w:sz w:val="24"/>
          <w:szCs w:val="24"/>
        </w:rPr>
        <w:t>Bank</w:t>
      </w:r>
      <w:r>
        <w:rPr>
          <w:rFonts w:ascii="Times New Roman" w:hAnsi="Times New Roman" w:cs="Times New Roman"/>
          <w:sz w:val="24"/>
          <w:szCs w:val="24"/>
        </w:rPr>
        <w:t xml:space="preserve"> untuk mengatasi kesulitan pendanaan jangka pendek </w:t>
      </w:r>
      <w:r w:rsidR="000C5DB6">
        <w:rPr>
          <w:rFonts w:ascii="Times New Roman" w:hAnsi="Times New Roman" w:cs="Times New Roman"/>
          <w:sz w:val="24"/>
          <w:szCs w:val="24"/>
        </w:rPr>
        <w:t>Bank</w:t>
      </w:r>
      <w:r>
        <w:rPr>
          <w:rFonts w:ascii="Times New Roman" w:hAnsi="Times New Roman" w:cs="Times New Roman"/>
          <w:sz w:val="24"/>
          <w:szCs w:val="24"/>
        </w:rPr>
        <w:t xml:space="preserve"> yang bersangkutan. </w:t>
      </w:r>
    </w:p>
    <w:p w:rsidR="00F92351" w:rsidRDefault="00F92351" w:rsidP="00F92351">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Dalam hal suatu </w:t>
      </w:r>
      <w:r w:rsidR="000C5DB6">
        <w:rPr>
          <w:rFonts w:ascii="Times New Roman" w:hAnsi="Times New Roman" w:cs="Times New Roman"/>
          <w:sz w:val="24"/>
          <w:szCs w:val="24"/>
        </w:rPr>
        <w:t>Bank</w:t>
      </w:r>
      <w:r>
        <w:rPr>
          <w:rFonts w:ascii="Times New Roman" w:hAnsi="Times New Roman" w:cs="Times New Roman"/>
          <w:sz w:val="24"/>
          <w:szCs w:val="24"/>
        </w:rPr>
        <w:t xml:space="preserve"> mengalami kesulitan keuangan yang berdampak sistemis dan berpotensi mengakibatkan krisis yang membahayakan sistem keuangan,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dapat memberikan fasilitas pembiayaan darurat yang pendanaannya menjadi beban pemerintah. </w:t>
      </w:r>
    </w:p>
    <w:p w:rsidR="00F92351" w:rsidRDefault="00F92351" w:rsidP="00F92351">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Melaksanakan kebijakan nilai tukar berdasarkan pada sistem nilai tukar yang telah ditetapkan.</w:t>
      </w:r>
    </w:p>
    <w:p w:rsidR="00F92351" w:rsidRDefault="00F92351" w:rsidP="00F92351">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Mengelola cadangan devisa. </w:t>
      </w:r>
    </w:p>
    <w:p w:rsidR="00B013D5" w:rsidRDefault="00F92351" w:rsidP="00F92351">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Menyelenggarakan survei secara berkala atau sewaktu-waktu diperlukan yang dapat bersifat makro atau mikro untuk mendukung pelaksanaan tugasnya. </w:t>
      </w:r>
    </w:p>
    <w:p w:rsidR="007B56C8" w:rsidRDefault="0007270D" w:rsidP="00365DC6">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Untuk pengambilan keputusan kebijakan moneter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harus melakukan Rapat Dewan Gubernur</w:t>
      </w:r>
      <w:r w:rsidR="00474DA7">
        <w:rPr>
          <w:rFonts w:ascii="Times New Roman" w:hAnsi="Times New Roman" w:cs="Times New Roman"/>
          <w:sz w:val="24"/>
          <w:szCs w:val="24"/>
        </w:rPr>
        <w:t xml:space="preserve"> (RDG)</w:t>
      </w:r>
      <w:r>
        <w:rPr>
          <w:rFonts w:ascii="Times New Roman" w:hAnsi="Times New Roman" w:cs="Times New Roman"/>
          <w:sz w:val="24"/>
          <w:szCs w:val="24"/>
        </w:rPr>
        <w:t>.</w:t>
      </w:r>
      <w:r w:rsidR="003B0A28">
        <w:rPr>
          <w:rFonts w:ascii="Times New Roman" w:hAnsi="Times New Roman" w:cs="Times New Roman"/>
          <w:sz w:val="24"/>
          <w:szCs w:val="24"/>
        </w:rPr>
        <w:t xml:space="preserve"> Rapat Dewan Gubernur ini d</w:t>
      </w:r>
      <w:r w:rsidR="005600E6">
        <w:rPr>
          <w:rFonts w:ascii="Times New Roman" w:hAnsi="Times New Roman" w:cs="Times New Roman"/>
          <w:sz w:val="24"/>
          <w:szCs w:val="24"/>
        </w:rPr>
        <w:t>iadakan sesuai perintah Undang-U</w:t>
      </w:r>
      <w:r w:rsidR="003B0A28">
        <w:rPr>
          <w:rFonts w:ascii="Times New Roman" w:hAnsi="Times New Roman" w:cs="Times New Roman"/>
          <w:sz w:val="24"/>
          <w:szCs w:val="24"/>
        </w:rPr>
        <w:t>ndang seperti berikut:</w:t>
      </w:r>
    </w:p>
    <w:p w:rsidR="007E7BC5" w:rsidRDefault="007B56C8" w:rsidP="00365DC6">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Undang-Undang </w:t>
      </w:r>
      <w:r w:rsidR="007E7BC5">
        <w:rPr>
          <w:rFonts w:ascii="Times New Roman" w:hAnsi="Times New Roman" w:cs="Times New Roman"/>
          <w:sz w:val="24"/>
          <w:szCs w:val="24"/>
        </w:rPr>
        <w:t>No. 23 Tahun 1999 Pasal 43</w:t>
      </w:r>
      <w:r w:rsidR="005811F9">
        <w:rPr>
          <w:rFonts w:ascii="Times New Roman" w:hAnsi="Times New Roman" w:cs="Times New Roman"/>
          <w:sz w:val="24"/>
          <w:szCs w:val="24"/>
        </w:rPr>
        <w:t xml:space="preserve"> tentang </w:t>
      </w:r>
      <w:r w:rsidR="000C5DB6">
        <w:rPr>
          <w:rFonts w:ascii="Times New Roman" w:hAnsi="Times New Roman" w:cs="Times New Roman"/>
          <w:sz w:val="24"/>
          <w:szCs w:val="24"/>
        </w:rPr>
        <w:t>Bank</w:t>
      </w:r>
      <w:r w:rsidR="005811F9">
        <w:rPr>
          <w:rFonts w:ascii="Times New Roman" w:hAnsi="Times New Roman" w:cs="Times New Roman"/>
          <w:sz w:val="24"/>
          <w:szCs w:val="24"/>
        </w:rPr>
        <w:t xml:space="preserve"> Indonesia</w:t>
      </w:r>
      <w:r w:rsidR="007E7BC5">
        <w:rPr>
          <w:rFonts w:ascii="Times New Roman" w:hAnsi="Times New Roman" w:cs="Times New Roman"/>
          <w:sz w:val="24"/>
          <w:szCs w:val="24"/>
        </w:rPr>
        <w:t>:</w:t>
      </w:r>
    </w:p>
    <w:p w:rsidR="007E7BC5" w:rsidRDefault="007E7BC5" w:rsidP="007E7BC5">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Rapat Dewan Gubernur diselenggarakan:</w:t>
      </w:r>
    </w:p>
    <w:p w:rsidR="007E7BC5" w:rsidRDefault="007E7BC5" w:rsidP="007E7BC5">
      <w:pPr>
        <w:pStyle w:val="ListParagraph"/>
        <w:numPr>
          <w:ilvl w:val="0"/>
          <w:numId w:val="11"/>
        </w:numPr>
        <w:spacing w:line="480" w:lineRule="auto"/>
        <w:jc w:val="both"/>
        <w:rPr>
          <w:rFonts w:ascii="Times New Roman" w:hAnsi="Times New Roman" w:cs="Times New Roman"/>
          <w:sz w:val="24"/>
          <w:szCs w:val="24"/>
        </w:rPr>
      </w:pPr>
      <w:r>
        <w:rPr>
          <w:rFonts w:ascii="Times New Roman" w:hAnsi="Times New Roman" w:cs="Times New Roman"/>
          <w:sz w:val="24"/>
          <w:szCs w:val="24"/>
        </w:rPr>
        <w:t>Sekurang-kurangnya 1 (satu) kali dalam sebulan untuk menetapkan kebijakan umum di bidang moneter yang dapat dihadiri oleh seorang menteri atau lebih yang mewakili Pemerintah dengan hak bicara tanpa hak suara;</w:t>
      </w:r>
    </w:p>
    <w:p w:rsidR="007E7BC5" w:rsidRDefault="007E7BC5" w:rsidP="007E7BC5">
      <w:pPr>
        <w:pStyle w:val="ListParagraph"/>
        <w:numPr>
          <w:ilvl w:val="0"/>
          <w:numId w:val="11"/>
        </w:numPr>
        <w:spacing w:line="480" w:lineRule="auto"/>
        <w:jc w:val="both"/>
        <w:rPr>
          <w:rFonts w:ascii="Times New Roman" w:hAnsi="Times New Roman" w:cs="Times New Roman"/>
          <w:sz w:val="24"/>
          <w:szCs w:val="24"/>
        </w:rPr>
      </w:pPr>
      <w:r>
        <w:rPr>
          <w:rFonts w:ascii="Times New Roman" w:hAnsi="Times New Roman" w:cs="Times New Roman"/>
          <w:sz w:val="24"/>
          <w:szCs w:val="24"/>
        </w:rPr>
        <w:t>Sekurang-kurangnya 1 (satu) kali dalam seminggu untuk melakukan evaluasi atas pelaksanaan kebijakan moneter sebagaimana dimaksud dalam huruf a atau menetapkan kebijakan lain yang prinsipil dan strategis.</w:t>
      </w:r>
    </w:p>
    <w:p w:rsidR="007E7BC5" w:rsidRDefault="007E7BC5" w:rsidP="007E7BC5">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Rapat Dewan Gubernur dinyatakan sah apabila dihadiri sekurang-kurangnya oleh lebih dari separuh anggota Dewan Gubernur.</w:t>
      </w:r>
    </w:p>
    <w:p w:rsidR="007E7BC5" w:rsidRDefault="007E7BC5" w:rsidP="007E7BC5">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Pengambilan keputusan rapat Dewan Gubernur sebagaimana dimaksud pada ayat (1) dilakukan atas dasar musyawarah untuk mencapai mufakat. Apabila mufakat tidak  tercapai, Gubernur menetapkan putusan akhir.</w:t>
      </w:r>
    </w:p>
    <w:p w:rsidR="007E7BC5" w:rsidRDefault="007E7BC5" w:rsidP="007E7BC5">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Dalam keadaan darurat dan rapat Dewan Gubernur tidak dapat diselenggarakan karena jumlah anggota Dewan Gubernur yang hadir tidak  memenuhi ketentuan sebagaimana dimaksud pada ayat (2), Gubernur atau sekurang-kurangnya 2 (dua) orang anggota Dewan Gubernur dapat menetapkan kebijakan dan atau mengambil keputusan.</w:t>
      </w:r>
    </w:p>
    <w:p w:rsidR="00FC1EF8" w:rsidRDefault="006D0EE7" w:rsidP="007E7BC5">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Kebijakan dan atau keputusan </w:t>
      </w:r>
      <w:r w:rsidR="00FC1EF8">
        <w:rPr>
          <w:rFonts w:ascii="Times New Roman" w:hAnsi="Times New Roman" w:cs="Times New Roman"/>
          <w:sz w:val="24"/>
          <w:szCs w:val="24"/>
        </w:rPr>
        <w:t>Gubernur atau Deputi Gubernur sebagaimana dimaksud pada ayat (4), wajib dilaporkan selambat-lambatnya dalam Rapat Dewan Gubernur berikutnya.</w:t>
      </w:r>
    </w:p>
    <w:p w:rsidR="007B56C8" w:rsidRDefault="00FC1EF8" w:rsidP="007E7BC5">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Tata tertib dan tata cara penyelenggaraan rapat Dewan Gubernur ditetapkan dengan Peraturan Dewan Gubernur.</w:t>
      </w:r>
      <w:r w:rsidR="0007270D" w:rsidRPr="007E7BC5">
        <w:rPr>
          <w:rFonts w:ascii="Times New Roman" w:hAnsi="Times New Roman" w:cs="Times New Roman"/>
          <w:sz w:val="24"/>
          <w:szCs w:val="24"/>
        </w:rPr>
        <w:t xml:space="preserve"> </w:t>
      </w:r>
    </w:p>
    <w:p w:rsidR="00655A46" w:rsidRDefault="00086983" w:rsidP="00655A46">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Setelah diadakannya RDG maka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siap melakukan langkah-langkah  moneter </w:t>
      </w:r>
      <w:r w:rsidR="005B14A7">
        <w:rPr>
          <w:rFonts w:ascii="Times New Roman" w:hAnsi="Times New Roman" w:cs="Times New Roman"/>
          <w:sz w:val="24"/>
          <w:szCs w:val="24"/>
        </w:rPr>
        <w:t xml:space="preserve">selanjutnya </w:t>
      </w:r>
      <w:r w:rsidR="00655A46">
        <w:rPr>
          <w:rFonts w:ascii="Times New Roman" w:hAnsi="Times New Roman" w:cs="Times New Roman"/>
          <w:sz w:val="24"/>
          <w:szCs w:val="24"/>
        </w:rPr>
        <w:t>seperti Operasi Pasar Terbuka (OPT)</w:t>
      </w:r>
      <w:r w:rsidR="00990AF7">
        <w:rPr>
          <w:rFonts w:ascii="Times New Roman" w:hAnsi="Times New Roman" w:cs="Times New Roman"/>
          <w:sz w:val="24"/>
          <w:szCs w:val="24"/>
        </w:rPr>
        <w:t xml:space="preserve"> dan penetapan tingkat diskonto</w:t>
      </w:r>
      <w:r w:rsidR="00655A46">
        <w:rPr>
          <w:rFonts w:ascii="Times New Roman" w:hAnsi="Times New Roman" w:cs="Times New Roman"/>
          <w:sz w:val="24"/>
          <w:szCs w:val="24"/>
        </w:rPr>
        <w:t>.</w:t>
      </w:r>
    </w:p>
    <w:p w:rsidR="00990AF7" w:rsidRDefault="00655A46" w:rsidP="00655A46">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Men</w:t>
      </w:r>
      <w:r w:rsidR="0039332E">
        <w:rPr>
          <w:rFonts w:ascii="Times New Roman" w:hAnsi="Times New Roman" w:cs="Times New Roman"/>
          <w:sz w:val="24"/>
          <w:szCs w:val="24"/>
        </w:rPr>
        <w:t>urut Pasal 10 Huruf b Angka 1, t</w:t>
      </w:r>
      <w:r>
        <w:rPr>
          <w:rFonts w:ascii="Times New Roman" w:hAnsi="Times New Roman" w:cs="Times New Roman"/>
          <w:sz w:val="24"/>
          <w:szCs w:val="24"/>
        </w:rPr>
        <w:t xml:space="preserve">ermasuk dalam pengertian operasi pasar terbuka pada ayat ini adalah intervensi di pasar valuta asing yang dilakukan oleh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dalam rangka stabilisasi rupiah.</w:t>
      </w:r>
    </w:p>
    <w:p w:rsidR="00655A46" w:rsidRDefault="00990AF7" w:rsidP="00655A46">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Pasal 10 Huruf b Angka 2, </w:t>
      </w:r>
      <w:r w:rsidR="00F54304">
        <w:rPr>
          <w:rFonts w:ascii="Times New Roman" w:hAnsi="Times New Roman" w:cs="Times New Roman"/>
          <w:sz w:val="24"/>
          <w:szCs w:val="24"/>
        </w:rPr>
        <w:t>y</w:t>
      </w:r>
      <w:r>
        <w:rPr>
          <w:rFonts w:ascii="Times New Roman" w:hAnsi="Times New Roman" w:cs="Times New Roman"/>
          <w:sz w:val="24"/>
          <w:szCs w:val="24"/>
        </w:rPr>
        <w:t xml:space="preserve">ang dimaksud dengan penetapan tingkat diskonto adalah penetapan tingkat bunga tertentu yang diberlakukan oleh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antara lain dalam </w:t>
      </w:r>
      <w:r w:rsidR="004E439D">
        <w:rPr>
          <w:rFonts w:ascii="Times New Roman" w:hAnsi="Times New Roman" w:cs="Times New Roman"/>
          <w:sz w:val="24"/>
          <w:szCs w:val="24"/>
        </w:rPr>
        <w:t>O</w:t>
      </w:r>
      <w:r>
        <w:rPr>
          <w:rFonts w:ascii="Times New Roman" w:hAnsi="Times New Roman" w:cs="Times New Roman"/>
          <w:sz w:val="24"/>
          <w:szCs w:val="24"/>
        </w:rPr>
        <w:t xml:space="preserve">perasi </w:t>
      </w:r>
      <w:r w:rsidR="004E439D">
        <w:rPr>
          <w:rFonts w:ascii="Times New Roman" w:hAnsi="Times New Roman" w:cs="Times New Roman"/>
          <w:sz w:val="24"/>
          <w:szCs w:val="24"/>
        </w:rPr>
        <w:t>P</w:t>
      </w:r>
      <w:r>
        <w:rPr>
          <w:rFonts w:ascii="Times New Roman" w:hAnsi="Times New Roman" w:cs="Times New Roman"/>
          <w:sz w:val="24"/>
          <w:szCs w:val="24"/>
        </w:rPr>
        <w:t xml:space="preserve">asar </w:t>
      </w:r>
      <w:r w:rsidR="004E439D">
        <w:rPr>
          <w:rFonts w:ascii="Times New Roman" w:hAnsi="Times New Roman" w:cs="Times New Roman"/>
          <w:sz w:val="24"/>
          <w:szCs w:val="24"/>
        </w:rPr>
        <w:t>T</w:t>
      </w:r>
      <w:r>
        <w:rPr>
          <w:rFonts w:ascii="Times New Roman" w:hAnsi="Times New Roman" w:cs="Times New Roman"/>
          <w:sz w:val="24"/>
          <w:szCs w:val="24"/>
        </w:rPr>
        <w:t xml:space="preserve">erbuka dalam rangka kredit dari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maupun dalam pelaksanaan fungsi </w:t>
      </w:r>
      <w:r w:rsidRPr="00170935">
        <w:rPr>
          <w:rFonts w:ascii="Times New Roman" w:hAnsi="Times New Roman" w:cs="Times New Roman"/>
          <w:i/>
          <w:sz w:val="24"/>
          <w:szCs w:val="24"/>
        </w:rPr>
        <w:t>lender of the last resort</w:t>
      </w:r>
      <w:r>
        <w:rPr>
          <w:rFonts w:ascii="Times New Roman" w:hAnsi="Times New Roman" w:cs="Times New Roman"/>
          <w:sz w:val="24"/>
          <w:szCs w:val="24"/>
        </w:rPr>
        <w:t xml:space="preserve">. </w:t>
      </w:r>
      <w:r w:rsidR="00655A46">
        <w:rPr>
          <w:rFonts w:ascii="Times New Roman" w:hAnsi="Times New Roman" w:cs="Times New Roman"/>
          <w:sz w:val="24"/>
          <w:szCs w:val="24"/>
        </w:rPr>
        <w:t xml:space="preserve"> </w:t>
      </w:r>
    </w:p>
    <w:p w:rsidR="003D7647" w:rsidRDefault="003D7647" w:rsidP="00655A46">
      <w:pPr>
        <w:spacing w:line="480" w:lineRule="auto"/>
        <w:ind w:firstLine="709"/>
        <w:jc w:val="both"/>
        <w:rPr>
          <w:rFonts w:ascii="Times New Roman" w:hAnsi="Times New Roman" w:cs="Times New Roman"/>
          <w:sz w:val="24"/>
          <w:szCs w:val="24"/>
        </w:rPr>
      </w:pPr>
    </w:p>
    <w:p w:rsidR="00B013D5" w:rsidRPr="00B81D55" w:rsidRDefault="00B013D5" w:rsidP="009A1FBA">
      <w:pPr>
        <w:pStyle w:val="ListParagraph"/>
        <w:numPr>
          <w:ilvl w:val="3"/>
          <w:numId w:val="4"/>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t>Pengertian BI Rate</w:t>
      </w:r>
    </w:p>
    <w:p w:rsidR="001E3D60" w:rsidRDefault="00AC6BE6" w:rsidP="00AC6BE6">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BI </w:t>
      </w:r>
      <w:r w:rsidRPr="00AC6BE6">
        <w:rPr>
          <w:rFonts w:ascii="Times New Roman" w:hAnsi="Times New Roman" w:cs="Times New Roman"/>
          <w:i/>
          <w:sz w:val="24"/>
          <w:szCs w:val="24"/>
        </w:rPr>
        <w:t>Rate</w:t>
      </w:r>
      <w:r>
        <w:rPr>
          <w:rFonts w:ascii="Times New Roman" w:hAnsi="Times New Roman" w:cs="Times New Roman"/>
          <w:sz w:val="24"/>
          <w:szCs w:val="24"/>
        </w:rPr>
        <w:t xml:space="preserve">  adalah suku bunga kebijakan yang mencerminkan sikap atau </w:t>
      </w:r>
      <w:r w:rsidRPr="00AC6BE6">
        <w:rPr>
          <w:rFonts w:ascii="Times New Roman" w:hAnsi="Times New Roman" w:cs="Times New Roman"/>
          <w:i/>
          <w:sz w:val="24"/>
          <w:szCs w:val="24"/>
        </w:rPr>
        <w:t>stance</w:t>
      </w:r>
      <w:r>
        <w:rPr>
          <w:rFonts w:ascii="Times New Roman" w:hAnsi="Times New Roman" w:cs="Times New Roman"/>
          <w:sz w:val="24"/>
          <w:szCs w:val="24"/>
        </w:rPr>
        <w:t xml:space="preserve"> kebijakan moneter yang ditetapkan oleh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dan diumumkan kepada publik.</w:t>
      </w:r>
    </w:p>
    <w:p w:rsidR="00F62C23" w:rsidRDefault="00F62C23" w:rsidP="00AC6BE6">
      <w:pPr>
        <w:spacing w:line="480" w:lineRule="auto"/>
        <w:ind w:firstLine="709"/>
        <w:jc w:val="both"/>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lang w:val="en-US"/>
        </w:rPr>
        <w:lastRenderedPageBreak/>
        <w:t xml:space="preserve">Sedangkan menurut Siamat (2005:139), BI </w:t>
      </w:r>
      <w:r w:rsidRPr="00872303">
        <w:rPr>
          <w:rFonts w:ascii="Times New Roman" w:eastAsia="Times New Roman" w:hAnsi="Times New Roman" w:cs="Times New Roman"/>
          <w:i/>
          <w:color w:val="000000"/>
          <w:sz w:val="24"/>
          <w:szCs w:val="24"/>
          <w:lang w:val="en-US"/>
        </w:rPr>
        <w:t>Rate</w:t>
      </w:r>
      <w:r>
        <w:rPr>
          <w:rFonts w:ascii="Times New Roman" w:eastAsia="Times New Roman" w:hAnsi="Times New Roman" w:cs="Times New Roman"/>
          <w:color w:val="000000"/>
          <w:sz w:val="24"/>
          <w:szCs w:val="24"/>
          <w:lang w:val="en-US"/>
        </w:rPr>
        <w:t xml:space="preserve"> adalah suku bunga dengan tenor s</w:t>
      </w:r>
      <w:r w:rsidR="001A1135">
        <w:rPr>
          <w:rFonts w:ascii="Times New Roman" w:eastAsia="Times New Roman" w:hAnsi="Times New Roman" w:cs="Times New Roman"/>
          <w:color w:val="000000"/>
          <w:sz w:val="24"/>
          <w:szCs w:val="24"/>
          <w:lang w:val="en-US"/>
        </w:rPr>
        <w:t>atu bulan yang di</w:t>
      </w:r>
      <w:r w:rsidR="00E41117">
        <w:rPr>
          <w:rFonts w:ascii="Times New Roman" w:eastAsia="Times New Roman" w:hAnsi="Times New Roman" w:cs="Times New Roman"/>
          <w:color w:val="000000"/>
          <w:sz w:val="24"/>
          <w:szCs w:val="24"/>
          <w:lang w:val="en-US"/>
        </w:rPr>
        <w:t xml:space="preserve">umumkan oleh </w:t>
      </w:r>
      <w:r w:rsidR="000C5DB6">
        <w:rPr>
          <w:rFonts w:ascii="Times New Roman" w:eastAsia="Times New Roman" w:hAnsi="Times New Roman" w:cs="Times New Roman"/>
          <w:color w:val="000000"/>
          <w:sz w:val="24"/>
          <w:szCs w:val="24"/>
          <w:lang w:val="en-US"/>
        </w:rPr>
        <w:t>Bank</w:t>
      </w:r>
      <w:r>
        <w:rPr>
          <w:rFonts w:ascii="Times New Roman" w:eastAsia="Times New Roman" w:hAnsi="Times New Roman" w:cs="Times New Roman"/>
          <w:color w:val="000000"/>
          <w:sz w:val="24"/>
          <w:szCs w:val="24"/>
          <w:lang w:val="en-US"/>
        </w:rPr>
        <w:t xml:space="preserve"> Indonesia secara periodi</w:t>
      </w:r>
      <w:r w:rsidR="001A1135">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lang w:val="en-US"/>
        </w:rPr>
        <w:t xml:space="preserve"> untuk jangka waktu tertent</w:t>
      </w:r>
      <w:r w:rsidR="009C33B8">
        <w:rPr>
          <w:rFonts w:ascii="Times New Roman" w:eastAsia="Times New Roman" w:hAnsi="Times New Roman" w:cs="Times New Roman"/>
          <w:color w:val="000000"/>
          <w:sz w:val="24"/>
          <w:szCs w:val="24"/>
          <w:lang w:val="en-US"/>
        </w:rPr>
        <w:t>u yang berfungsi sebagai sinyal</w:t>
      </w:r>
      <w:r>
        <w:rPr>
          <w:rFonts w:ascii="Times New Roman" w:eastAsia="Times New Roman" w:hAnsi="Times New Roman" w:cs="Times New Roman"/>
          <w:color w:val="000000"/>
          <w:sz w:val="24"/>
          <w:szCs w:val="24"/>
          <w:lang w:val="en-US"/>
        </w:rPr>
        <w:t xml:space="preserve"> kebijakan moneter.</w:t>
      </w:r>
      <w:proofErr w:type="gramEnd"/>
    </w:p>
    <w:p w:rsidR="00B82C5C" w:rsidRDefault="00B82C5C" w:rsidP="00AC6BE6">
      <w:pPr>
        <w:spacing w:line="480" w:lineRule="auto"/>
        <w:ind w:firstLine="709"/>
        <w:jc w:val="both"/>
        <w:rPr>
          <w:rFonts w:ascii="Times New Roman" w:hAnsi="Times New Roman" w:cs="Times New Roman"/>
          <w:sz w:val="24"/>
          <w:szCs w:val="24"/>
        </w:rPr>
      </w:pPr>
    </w:p>
    <w:p w:rsidR="001E3D60" w:rsidRPr="00B81D55" w:rsidRDefault="001E3D60" w:rsidP="001E3D60">
      <w:pPr>
        <w:pStyle w:val="ListParagraph"/>
        <w:numPr>
          <w:ilvl w:val="3"/>
          <w:numId w:val="4"/>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t xml:space="preserve">Fungsi BI </w:t>
      </w:r>
      <w:r w:rsidRPr="00B81D55">
        <w:rPr>
          <w:rFonts w:ascii="Times New Roman" w:hAnsi="Times New Roman" w:cs="Times New Roman"/>
          <w:b/>
          <w:i/>
          <w:sz w:val="24"/>
          <w:szCs w:val="24"/>
        </w:rPr>
        <w:t>Rate</w:t>
      </w:r>
    </w:p>
    <w:p w:rsidR="001E3D60" w:rsidRDefault="001E3D60" w:rsidP="001E3D60">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Berdasarkan situs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w:t>
      </w:r>
      <w:hyperlink r:id="rId8" w:history="1">
        <w:r w:rsidRPr="00AC6BE6">
          <w:rPr>
            <w:rStyle w:val="Hyperlink"/>
            <w:rFonts w:ascii="Times New Roman" w:hAnsi="Times New Roman" w:cs="Times New Roman"/>
            <w:color w:val="000000" w:themeColor="text1"/>
            <w:sz w:val="24"/>
            <w:szCs w:val="24"/>
          </w:rPr>
          <w:t>http://www.bi.go.id/id/moneter/bi-rate/penjelasan/Contents/Default.aspx</w:t>
        </w:r>
      </w:hyperlink>
      <w:r>
        <w:rPr>
          <w:rFonts w:ascii="Times New Roman" w:hAnsi="Times New Roman" w:cs="Times New Roman"/>
          <w:sz w:val="24"/>
          <w:szCs w:val="24"/>
        </w:rPr>
        <w:t xml:space="preserve">, diunduh pada tanggal 16 Maret 2015) BI </w:t>
      </w:r>
      <w:r w:rsidRPr="000435C5">
        <w:rPr>
          <w:rFonts w:ascii="Times New Roman" w:hAnsi="Times New Roman" w:cs="Times New Roman"/>
          <w:i/>
          <w:sz w:val="24"/>
          <w:szCs w:val="24"/>
        </w:rPr>
        <w:t>Rate</w:t>
      </w:r>
      <w:r>
        <w:rPr>
          <w:rFonts w:ascii="Times New Roman" w:hAnsi="Times New Roman" w:cs="Times New Roman"/>
          <w:sz w:val="24"/>
          <w:szCs w:val="24"/>
        </w:rPr>
        <w:t xml:space="preserve"> diumumkan oleh Dewan Gubernur </w:t>
      </w:r>
      <w:r w:rsidR="000C5DB6">
        <w:rPr>
          <w:rFonts w:ascii="Times New Roman" w:hAnsi="Times New Roman" w:cs="Times New Roman"/>
          <w:sz w:val="24"/>
          <w:szCs w:val="24"/>
        </w:rPr>
        <w:t>Bank</w:t>
      </w:r>
      <w:r>
        <w:rPr>
          <w:rFonts w:ascii="Times New Roman" w:hAnsi="Times New Roman" w:cs="Times New Roman"/>
          <w:sz w:val="24"/>
          <w:szCs w:val="24"/>
        </w:rPr>
        <w:t xml:space="preserve"> Indo</w:t>
      </w:r>
      <w:r w:rsidR="00DD39F0">
        <w:rPr>
          <w:rFonts w:ascii="Times New Roman" w:hAnsi="Times New Roman" w:cs="Times New Roman"/>
          <w:sz w:val="24"/>
          <w:szCs w:val="24"/>
        </w:rPr>
        <w:t>nesia setiap RDG bulanan dan di</w:t>
      </w:r>
      <w:r>
        <w:rPr>
          <w:rFonts w:ascii="Times New Roman" w:hAnsi="Times New Roman" w:cs="Times New Roman"/>
          <w:sz w:val="24"/>
          <w:szCs w:val="24"/>
        </w:rPr>
        <w:t xml:space="preserve">implementasikan pada operasi moneter yang dilakukan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melalui pengelolaan likuiditas (</w:t>
      </w:r>
      <w:r w:rsidRPr="000435C5">
        <w:rPr>
          <w:rFonts w:ascii="Times New Roman" w:hAnsi="Times New Roman" w:cs="Times New Roman"/>
          <w:i/>
          <w:sz w:val="24"/>
          <w:szCs w:val="24"/>
        </w:rPr>
        <w:t>liquidity management</w:t>
      </w:r>
      <w:r>
        <w:rPr>
          <w:rFonts w:ascii="Times New Roman" w:hAnsi="Times New Roman" w:cs="Times New Roman"/>
          <w:sz w:val="24"/>
          <w:szCs w:val="24"/>
        </w:rPr>
        <w:t>) di pasar uang untuk mencapai sasaran operasional kebijakan moneter.</w:t>
      </w:r>
    </w:p>
    <w:p w:rsidR="001E3D60" w:rsidRDefault="001E3D60" w:rsidP="001E3D60">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Sasaran operasional kebijakan moneter dicerminkan pada </w:t>
      </w:r>
      <w:r w:rsidR="00D14503">
        <w:rPr>
          <w:rFonts w:ascii="Times New Roman" w:hAnsi="Times New Roman" w:cs="Times New Roman"/>
          <w:sz w:val="24"/>
          <w:szCs w:val="24"/>
        </w:rPr>
        <w:t>p</w:t>
      </w:r>
      <w:r w:rsidR="000435C5">
        <w:rPr>
          <w:rFonts w:ascii="Times New Roman" w:hAnsi="Times New Roman" w:cs="Times New Roman"/>
          <w:sz w:val="24"/>
          <w:szCs w:val="24"/>
        </w:rPr>
        <w:t xml:space="preserve">erkembangan suku bunga </w:t>
      </w:r>
      <w:r w:rsidR="00D14503">
        <w:rPr>
          <w:rFonts w:ascii="Times New Roman" w:hAnsi="Times New Roman" w:cs="Times New Roman"/>
          <w:sz w:val="24"/>
          <w:szCs w:val="24"/>
        </w:rPr>
        <w:t>P</w:t>
      </w:r>
      <w:r w:rsidR="000435C5">
        <w:rPr>
          <w:rFonts w:ascii="Times New Roman" w:hAnsi="Times New Roman" w:cs="Times New Roman"/>
          <w:sz w:val="24"/>
          <w:szCs w:val="24"/>
        </w:rPr>
        <w:t xml:space="preserve">asar Uang Antar </w:t>
      </w:r>
      <w:r w:rsidR="000C5DB6">
        <w:rPr>
          <w:rFonts w:ascii="Times New Roman" w:hAnsi="Times New Roman" w:cs="Times New Roman"/>
          <w:sz w:val="24"/>
          <w:szCs w:val="24"/>
        </w:rPr>
        <w:t>Bank</w:t>
      </w:r>
      <w:r w:rsidR="000435C5">
        <w:rPr>
          <w:rFonts w:ascii="Times New Roman" w:hAnsi="Times New Roman" w:cs="Times New Roman"/>
          <w:sz w:val="24"/>
          <w:szCs w:val="24"/>
        </w:rPr>
        <w:t xml:space="preserve"> Overnight</w:t>
      </w:r>
      <w:r>
        <w:rPr>
          <w:rFonts w:ascii="Times New Roman" w:hAnsi="Times New Roman" w:cs="Times New Roman"/>
          <w:sz w:val="24"/>
          <w:szCs w:val="24"/>
        </w:rPr>
        <w:t xml:space="preserve"> (PUAB O/N). Pergerakan </w:t>
      </w:r>
      <w:r w:rsidR="00DD39F0">
        <w:rPr>
          <w:rFonts w:ascii="Times New Roman" w:hAnsi="Times New Roman" w:cs="Times New Roman"/>
          <w:sz w:val="24"/>
          <w:szCs w:val="24"/>
        </w:rPr>
        <w:t>pada</w:t>
      </w:r>
      <w:r>
        <w:rPr>
          <w:rFonts w:ascii="Times New Roman" w:hAnsi="Times New Roman" w:cs="Times New Roman"/>
          <w:sz w:val="24"/>
          <w:szCs w:val="24"/>
        </w:rPr>
        <w:t xml:space="preserve"> suku bunga PUAB </w:t>
      </w:r>
      <w:r w:rsidR="00271164">
        <w:rPr>
          <w:rFonts w:ascii="Times New Roman" w:hAnsi="Times New Roman" w:cs="Times New Roman"/>
          <w:sz w:val="24"/>
          <w:szCs w:val="24"/>
        </w:rPr>
        <w:t xml:space="preserve">O/N </w:t>
      </w:r>
      <w:r>
        <w:rPr>
          <w:rFonts w:ascii="Times New Roman" w:hAnsi="Times New Roman" w:cs="Times New Roman"/>
          <w:sz w:val="24"/>
          <w:szCs w:val="24"/>
        </w:rPr>
        <w:t xml:space="preserve">ini diharapkan akan diikuti oleh perkembangan di suku bunga deposito, dan pada gilirannya </w:t>
      </w:r>
      <w:r w:rsidR="00DD39F0">
        <w:rPr>
          <w:rFonts w:ascii="Times New Roman" w:hAnsi="Times New Roman" w:cs="Times New Roman"/>
          <w:sz w:val="24"/>
          <w:szCs w:val="24"/>
        </w:rPr>
        <w:t xml:space="preserve">diikuti oleh perkembangan </w:t>
      </w:r>
      <w:r>
        <w:rPr>
          <w:rFonts w:ascii="Times New Roman" w:hAnsi="Times New Roman" w:cs="Times New Roman"/>
          <w:sz w:val="24"/>
          <w:szCs w:val="24"/>
        </w:rPr>
        <w:t xml:space="preserve">suku bunga kredit </w:t>
      </w:r>
      <w:r w:rsidR="00433A21">
        <w:rPr>
          <w:rFonts w:ascii="Times New Roman" w:hAnsi="Times New Roman" w:cs="Times New Roman"/>
          <w:sz w:val="24"/>
          <w:szCs w:val="24"/>
        </w:rPr>
        <w:t>perbankan</w:t>
      </w:r>
      <w:r>
        <w:rPr>
          <w:rFonts w:ascii="Times New Roman" w:hAnsi="Times New Roman" w:cs="Times New Roman"/>
          <w:sz w:val="24"/>
          <w:szCs w:val="24"/>
        </w:rPr>
        <w:t>.</w:t>
      </w:r>
    </w:p>
    <w:p w:rsidR="000460EF" w:rsidRDefault="001E3D60" w:rsidP="001E3D60">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Dengan mempertimbangkan pula faktor-faktor lain dalam perekonomian,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pada umumnya akan menaikkan BI </w:t>
      </w:r>
      <w:r w:rsidRPr="000435C5">
        <w:rPr>
          <w:rFonts w:ascii="Times New Roman" w:hAnsi="Times New Roman" w:cs="Times New Roman"/>
          <w:i/>
          <w:sz w:val="24"/>
          <w:szCs w:val="24"/>
        </w:rPr>
        <w:t>Rate</w:t>
      </w:r>
      <w:r>
        <w:rPr>
          <w:rFonts w:ascii="Times New Roman" w:hAnsi="Times New Roman" w:cs="Times New Roman"/>
          <w:sz w:val="24"/>
          <w:szCs w:val="24"/>
        </w:rPr>
        <w:t xml:space="preserve"> apabila inflasi ke depan diperkirakan melampaui sasaran yang telah ditetapkan, sebaliknya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akan menurunkan BI </w:t>
      </w:r>
      <w:r w:rsidRPr="000435C5">
        <w:rPr>
          <w:rFonts w:ascii="Times New Roman" w:hAnsi="Times New Roman" w:cs="Times New Roman"/>
          <w:i/>
          <w:sz w:val="24"/>
          <w:szCs w:val="24"/>
        </w:rPr>
        <w:t>Rate</w:t>
      </w:r>
      <w:r>
        <w:rPr>
          <w:rFonts w:ascii="Times New Roman" w:hAnsi="Times New Roman" w:cs="Times New Roman"/>
          <w:sz w:val="24"/>
          <w:szCs w:val="24"/>
        </w:rPr>
        <w:t xml:space="preserve"> apabila inflasi ke depan diperkirakan berada di bawah sasaran yang telah ditetapkan. </w:t>
      </w:r>
      <w:r w:rsidR="00AC6BE6" w:rsidRPr="001E3D60">
        <w:rPr>
          <w:rFonts w:ascii="Times New Roman" w:hAnsi="Times New Roman" w:cs="Times New Roman"/>
          <w:sz w:val="24"/>
          <w:szCs w:val="24"/>
        </w:rPr>
        <w:t xml:space="preserve">  </w:t>
      </w:r>
    </w:p>
    <w:p w:rsidR="00C86F64" w:rsidRDefault="00C86F64" w:rsidP="001E3D60">
      <w:pPr>
        <w:spacing w:line="480" w:lineRule="auto"/>
        <w:ind w:firstLine="709"/>
        <w:jc w:val="both"/>
        <w:rPr>
          <w:rFonts w:ascii="Times New Roman" w:hAnsi="Times New Roman" w:cs="Times New Roman"/>
          <w:sz w:val="24"/>
          <w:szCs w:val="24"/>
        </w:rPr>
      </w:pPr>
    </w:p>
    <w:p w:rsidR="00B82C5C" w:rsidRDefault="00B82C5C" w:rsidP="00B81D55">
      <w:pPr>
        <w:pStyle w:val="ListParagraph"/>
        <w:numPr>
          <w:ilvl w:val="3"/>
          <w:numId w:val="4"/>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lastRenderedPageBreak/>
        <w:t xml:space="preserve">Proses Penetapan BI </w:t>
      </w:r>
      <w:r w:rsidRPr="006D0AF9">
        <w:rPr>
          <w:rFonts w:ascii="Times New Roman" w:hAnsi="Times New Roman" w:cs="Times New Roman"/>
          <w:b/>
          <w:i/>
          <w:sz w:val="24"/>
          <w:szCs w:val="24"/>
        </w:rPr>
        <w:t>Rate</w:t>
      </w:r>
    </w:p>
    <w:p w:rsidR="00B82C5C" w:rsidRDefault="008D37AC" w:rsidP="00215669">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Berdasarkan situs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w:t>
      </w:r>
      <w:hyperlink r:id="rId9" w:history="1">
        <w:r w:rsidRPr="0067241F">
          <w:rPr>
            <w:rStyle w:val="Hyperlink"/>
            <w:rFonts w:ascii="Times New Roman" w:hAnsi="Times New Roman" w:cs="Times New Roman"/>
            <w:color w:val="000000" w:themeColor="text1"/>
            <w:sz w:val="24"/>
            <w:szCs w:val="24"/>
          </w:rPr>
          <w:t>http://www.bi.go.id/id/moneter/bi-rate/penetapan/Contents/Default.aspx</w:t>
        </w:r>
      </w:hyperlink>
      <w:r w:rsidRPr="0067241F">
        <w:rPr>
          <w:rFonts w:ascii="Times New Roman" w:hAnsi="Times New Roman" w:cs="Times New Roman"/>
          <w:color w:val="000000" w:themeColor="text1"/>
          <w:sz w:val="24"/>
          <w:szCs w:val="24"/>
        </w:rPr>
        <w:t>,</w:t>
      </w:r>
      <w:r>
        <w:rPr>
          <w:rFonts w:ascii="Times New Roman" w:hAnsi="Times New Roman" w:cs="Times New Roman"/>
          <w:sz w:val="24"/>
          <w:szCs w:val="24"/>
        </w:rPr>
        <w:t xml:space="preserve"> diunduh pada tanggal 16 Maret 2015) Penetapan </w:t>
      </w:r>
      <w:r w:rsidRPr="00215669">
        <w:rPr>
          <w:rFonts w:ascii="Times New Roman" w:hAnsi="Times New Roman" w:cs="Times New Roman"/>
          <w:i/>
          <w:sz w:val="24"/>
          <w:szCs w:val="24"/>
        </w:rPr>
        <w:t>respons</w:t>
      </w:r>
      <w:r>
        <w:rPr>
          <w:rFonts w:ascii="Times New Roman" w:hAnsi="Times New Roman" w:cs="Times New Roman"/>
          <w:sz w:val="24"/>
          <w:szCs w:val="24"/>
        </w:rPr>
        <w:t xml:space="preserve"> (</w:t>
      </w:r>
      <w:r w:rsidRPr="00215669">
        <w:rPr>
          <w:rFonts w:ascii="Times New Roman" w:hAnsi="Times New Roman" w:cs="Times New Roman"/>
          <w:i/>
          <w:sz w:val="24"/>
          <w:szCs w:val="24"/>
        </w:rPr>
        <w:t>stance</w:t>
      </w:r>
      <w:r>
        <w:rPr>
          <w:rFonts w:ascii="Times New Roman" w:hAnsi="Times New Roman" w:cs="Times New Roman"/>
          <w:sz w:val="24"/>
          <w:szCs w:val="24"/>
        </w:rPr>
        <w:t>) kebijakan moneter dilakukan seti</w:t>
      </w:r>
      <w:r w:rsidR="003856D6">
        <w:rPr>
          <w:rFonts w:ascii="Times New Roman" w:hAnsi="Times New Roman" w:cs="Times New Roman"/>
          <w:sz w:val="24"/>
          <w:szCs w:val="24"/>
        </w:rPr>
        <w:t xml:space="preserve">ap bulan melalui mekanisme </w:t>
      </w:r>
      <w:r w:rsidR="00AF5F1D">
        <w:rPr>
          <w:rFonts w:ascii="Times New Roman" w:hAnsi="Times New Roman" w:cs="Times New Roman"/>
          <w:sz w:val="24"/>
          <w:szCs w:val="24"/>
        </w:rPr>
        <w:t>Rapat Dewan Gubernur (</w:t>
      </w:r>
      <w:r w:rsidR="003856D6">
        <w:rPr>
          <w:rFonts w:ascii="Times New Roman" w:hAnsi="Times New Roman" w:cs="Times New Roman"/>
          <w:sz w:val="24"/>
          <w:szCs w:val="24"/>
        </w:rPr>
        <w:t>RDG</w:t>
      </w:r>
      <w:r w:rsidR="00AF5F1D">
        <w:rPr>
          <w:rFonts w:ascii="Times New Roman" w:hAnsi="Times New Roman" w:cs="Times New Roman"/>
          <w:sz w:val="24"/>
          <w:szCs w:val="24"/>
        </w:rPr>
        <w:t>)</w:t>
      </w:r>
      <w:r w:rsidR="003856D6">
        <w:rPr>
          <w:rFonts w:ascii="Times New Roman" w:hAnsi="Times New Roman" w:cs="Times New Roman"/>
          <w:sz w:val="24"/>
          <w:szCs w:val="24"/>
        </w:rPr>
        <w:t xml:space="preserve"> b</w:t>
      </w:r>
      <w:r>
        <w:rPr>
          <w:rFonts w:ascii="Times New Roman" w:hAnsi="Times New Roman" w:cs="Times New Roman"/>
          <w:sz w:val="24"/>
          <w:szCs w:val="24"/>
        </w:rPr>
        <w:t>ulanan dengan cakupan materi bulanan.</w:t>
      </w:r>
    </w:p>
    <w:p w:rsidR="008D37AC" w:rsidRDefault="008D37AC" w:rsidP="008D37AC">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Respon kebijakan moneter (BI </w:t>
      </w:r>
      <w:r w:rsidRPr="00215669">
        <w:rPr>
          <w:rFonts w:ascii="Times New Roman" w:hAnsi="Times New Roman" w:cs="Times New Roman"/>
          <w:i/>
          <w:sz w:val="24"/>
          <w:szCs w:val="24"/>
        </w:rPr>
        <w:t>Rate</w:t>
      </w:r>
      <w:r>
        <w:rPr>
          <w:rFonts w:ascii="Times New Roman" w:hAnsi="Times New Roman" w:cs="Times New Roman"/>
          <w:sz w:val="24"/>
          <w:szCs w:val="24"/>
        </w:rPr>
        <w:t>) ditetapkan berlaku sampai dengan RDG berikutnya</w:t>
      </w:r>
    </w:p>
    <w:p w:rsidR="008D37AC" w:rsidRDefault="008D37AC" w:rsidP="008D37AC">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Penetapan respon kebijakan moneter (BI </w:t>
      </w:r>
      <w:r w:rsidRPr="00215669">
        <w:rPr>
          <w:rFonts w:ascii="Times New Roman" w:hAnsi="Times New Roman" w:cs="Times New Roman"/>
          <w:i/>
          <w:sz w:val="24"/>
          <w:szCs w:val="24"/>
        </w:rPr>
        <w:t>Rate</w:t>
      </w:r>
      <w:r>
        <w:rPr>
          <w:rFonts w:ascii="Times New Roman" w:hAnsi="Times New Roman" w:cs="Times New Roman"/>
          <w:sz w:val="24"/>
          <w:szCs w:val="24"/>
        </w:rPr>
        <w:t>) dilakukan dengan memperhatikan efek tunda kebijakan moneter (</w:t>
      </w:r>
      <w:r w:rsidRPr="00215669">
        <w:rPr>
          <w:rFonts w:ascii="Times New Roman" w:hAnsi="Times New Roman" w:cs="Times New Roman"/>
          <w:i/>
          <w:sz w:val="24"/>
          <w:szCs w:val="24"/>
        </w:rPr>
        <w:t>lag of monetary policy</w:t>
      </w:r>
      <w:r>
        <w:rPr>
          <w:rFonts w:ascii="Times New Roman" w:hAnsi="Times New Roman" w:cs="Times New Roman"/>
          <w:sz w:val="24"/>
          <w:szCs w:val="24"/>
        </w:rPr>
        <w:t>) dalam mem</w:t>
      </w:r>
      <w:r w:rsidR="00CC1A9A">
        <w:rPr>
          <w:rFonts w:ascii="Times New Roman" w:hAnsi="Times New Roman" w:cs="Times New Roman"/>
          <w:sz w:val="24"/>
          <w:szCs w:val="24"/>
        </w:rPr>
        <w:t>p</w:t>
      </w:r>
      <w:r>
        <w:rPr>
          <w:rFonts w:ascii="Times New Roman" w:hAnsi="Times New Roman" w:cs="Times New Roman"/>
          <w:sz w:val="24"/>
          <w:szCs w:val="24"/>
        </w:rPr>
        <w:t>engaruhi inflasi.</w:t>
      </w:r>
    </w:p>
    <w:p w:rsidR="008D37AC" w:rsidRDefault="008D37AC" w:rsidP="008D37AC">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Dalam hal terjadi perkembangan di luar prakiraan semula, penetapan </w:t>
      </w:r>
      <w:r w:rsidRPr="00215669">
        <w:rPr>
          <w:rFonts w:ascii="Times New Roman" w:hAnsi="Times New Roman" w:cs="Times New Roman"/>
          <w:i/>
          <w:sz w:val="24"/>
          <w:szCs w:val="24"/>
        </w:rPr>
        <w:t>stance</w:t>
      </w:r>
      <w:r>
        <w:rPr>
          <w:rFonts w:ascii="Times New Roman" w:hAnsi="Times New Roman" w:cs="Times New Roman"/>
          <w:sz w:val="24"/>
          <w:szCs w:val="24"/>
        </w:rPr>
        <w:t xml:space="preserve"> kebijakan moneter dapat dilakukan sebelum RDG bulanan melalui RDG mingguan.</w:t>
      </w:r>
    </w:p>
    <w:p w:rsidR="002B15B9" w:rsidRDefault="002B15B9" w:rsidP="00215669">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Respon kebijakan moneter dinyatakan dalam perubahan BI </w:t>
      </w:r>
      <w:r w:rsidRPr="00215669">
        <w:rPr>
          <w:rFonts w:ascii="Times New Roman" w:hAnsi="Times New Roman" w:cs="Times New Roman"/>
          <w:i/>
          <w:sz w:val="24"/>
          <w:szCs w:val="24"/>
        </w:rPr>
        <w:t>rate</w:t>
      </w:r>
      <w:r>
        <w:rPr>
          <w:rFonts w:ascii="Times New Roman" w:hAnsi="Times New Roman" w:cs="Times New Roman"/>
          <w:sz w:val="24"/>
          <w:szCs w:val="24"/>
        </w:rPr>
        <w:t xml:space="preserve"> (secara konsisten dan bertahap dalam kelipatan 25 </w:t>
      </w:r>
      <w:r w:rsidRPr="00215669">
        <w:rPr>
          <w:rFonts w:ascii="Times New Roman" w:hAnsi="Times New Roman" w:cs="Times New Roman"/>
          <w:i/>
          <w:sz w:val="24"/>
          <w:szCs w:val="24"/>
        </w:rPr>
        <w:t>basis poin</w:t>
      </w:r>
      <w:r>
        <w:rPr>
          <w:rFonts w:ascii="Times New Roman" w:hAnsi="Times New Roman" w:cs="Times New Roman"/>
          <w:sz w:val="24"/>
          <w:szCs w:val="24"/>
        </w:rPr>
        <w:t xml:space="preserve"> (bps). Dalam kondisi untuk menunjukan intensi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yang lebih besar terhadap pencapaian sasaran inflasi, maka perubahan BI </w:t>
      </w:r>
      <w:r w:rsidRPr="00215669">
        <w:rPr>
          <w:rFonts w:ascii="Times New Roman" w:hAnsi="Times New Roman" w:cs="Times New Roman"/>
          <w:i/>
          <w:sz w:val="24"/>
          <w:szCs w:val="24"/>
        </w:rPr>
        <w:t>Rate</w:t>
      </w:r>
      <w:r>
        <w:rPr>
          <w:rFonts w:ascii="Times New Roman" w:hAnsi="Times New Roman" w:cs="Times New Roman"/>
          <w:sz w:val="24"/>
          <w:szCs w:val="24"/>
        </w:rPr>
        <w:t xml:space="preserve"> dapat dilakukan lebih dari 25 bps dalam kelipatan 25 bps.</w:t>
      </w:r>
    </w:p>
    <w:p w:rsidR="00AC0A7B" w:rsidRDefault="00AC0A7B" w:rsidP="00215669">
      <w:pPr>
        <w:spacing w:line="480" w:lineRule="auto"/>
        <w:ind w:firstLine="709"/>
        <w:jc w:val="both"/>
        <w:rPr>
          <w:rFonts w:ascii="Times New Roman" w:hAnsi="Times New Roman" w:cs="Times New Roman"/>
          <w:sz w:val="24"/>
          <w:szCs w:val="24"/>
        </w:rPr>
      </w:pPr>
    </w:p>
    <w:p w:rsidR="00F62C23" w:rsidRDefault="00F62C23" w:rsidP="00215669">
      <w:pPr>
        <w:spacing w:line="480" w:lineRule="auto"/>
        <w:ind w:firstLine="709"/>
        <w:jc w:val="both"/>
        <w:rPr>
          <w:rFonts w:ascii="Times New Roman" w:hAnsi="Times New Roman" w:cs="Times New Roman"/>
          <w:sz w:val="24"/>
          <w:szCs w:val="24"/>
        </w:rPr>
      </w:pPr>
    </w:p>
    <w:p w:rsidR="00F62C23" w:rsidRDefault="00F62C23" w:rsidP="00215669">
      <w:pPr>
        <w:spacing w:line="480" w:lineRule="auto"/>
        <w:ind w:firstLine="709"/>
        <w:jc w:val="both"/>
        <w:rPr>
          <w:rFonts w:ascii="Times New Roman" w:hAnsi="Times New Roman" w:cs="Times New Roman"/>
          <w:sz w:val="24"/>
          <w:szCs w:val="24"/>
        </w:rPr>
      </w:pPr>
    </w:p>
    <w:p w:rsidR="000460EF" w:rsidRPr="00B81D55" w:rsidRDefault="000460EF" w:rsidP="009A1FBA">
      <w:pPr>
        <w:pStyle w:val="ListParagraph"/>
        <w:numPr>
          <w:ilvl w:val="2"/>
          <w:numId w:val="4"/>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lastRenderedPageBreak/>
        <w:t xml:space="preserve">Tinjauan mengenai </w:t>
      </w:r>
      <w:r w:rsidR="000C5DB6">
        <w:rPr>
          <w:rFonts w:ascii="Times New Roman" w:hAnsi="Times New Roman" w:cs="Times New Roman"/>
          <w:b/>
          <w:sz w:val="24"/>
          <w:szCs w:val="24"/>
        </w:rPr>
        <w:t>Bank</w:t>
      </w:r>
    </w:p>
    <w:p w:rsidR="000460EF" w:rsidRPr="00B81D55" w:rsidRDefault="000460EF" w:rsidP="0018479D">
      <w:pPr>
        <w:pStyle w:val="ListParagraph"/>
        <w:numPr>
          <w:ilvl w:val="3"/>
          <w:numId w:val="1"/>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t xml:space="preserve">Pengertian </w:t>
      </w:r>
      <w:r w:rsidR="000C5DB6">
        <w:rPr>
          <w:rFonts w:ascii="Times New Roman" w:hAnsi="Times New Roman" w:cs="Times New Roman"/>
          <w:b/>
          <w:sz w:val="24"/>
          <w:szCs w:val="24"/>
        </w:rPr>
        <w:t>Bank</w:t>
      </w:r>
    </w:p>
    <w:p w:rsidR="000D2094" w:rsidRDefault="00483335" w:rsidP="00170935">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 Undang-undang No.</w:t>
      </w:r>
      <w:r w:rsidR="009A0582">
        <w:rPr>
          <w:rFonts w:ascii="Times New Roman" w:hAnsi="Times New Roman" w:cs="Times New Roman"/>
          <w:sz w:val="24"/>
          <w:szCs w:val="24"/>
        </w:rPr>
        <w:t xml:space="preserve"> 1</w:t>
      </w:r>
      <w:r w:rsidR="00754EF8">
        <w:rPr>
          <w:rFonts w:ascii="Times New Roman" w:hAnsi="Times New Roman" w:cs="Times New Roman"/>
          <w:sz w:val="24"/>
          <w:szCs w:val="24"/>
        </w:rPr>
        <w:t>0</w:t>
      </w:r>
      <w:r w:rsidR="009A0582">
        <w:rPr>
          <w:rFonts w:ascii="Times New Roman" w:hAnsi="Times New Roman" w:cs="Times New Roman"/>
          <w:sz w:val="24"/>
          <w:szCs w:val="24"/>
        </w:rPr>
        <w:t xml:space="preserve"> Tahun 1</w:t>
      </w:r>
      <w:r w:rsidR="00754EF8">
        <w:rPr>
          <w:rFonts w:ascii="Times New Roman" w:hAnsi="Times New Roman" w:cs="Times New Roman"/>
          <w:sz w:val="24"/>
          <w:szCs w:val="24"/>
        </w:rPr>
        <w:t xml:space="preserve">998 Tentang Perubahan atas Undang-undang RI No. 7 Tahun 1992 tentang </w:t>
      </w:r>
      <w:r w:rsidR="00433A21">
        <w:rPr>
          <w:rFonts w:ascii="Times New Roman" w:hAnsi="Times New Roman" w:cs="Times New Roman"/>
          <w:sz w:val="24"/>
          <w:szCs w:val="24"/>
        </w:rPr>
        <w:t>perbankan</w:t>
      </w:r>
      <w:r w:rsidR="00754EF8">
        <w:rPr>
          <w:rFonts w:ascii="Times New Roman" w:hAnsi="Times New Roman" w:cs="Times New Roman"/>
          <w:sz w:val="24"/>
          <w:szCs w:val="24"/>
        </w:rPr>
        <w:t xml:space="preserve">: </w:t>
      </w:r>
    </w:p>
    <w:p w:rsidR="000460EF" w:rsidRDefault="000D2094" w:rsidP="001C6B51">
      <w:pPr>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w:t>
      </w:r>
      <w:r w:rsidR="000C5DB6">
        <w:rPr>
          <w:rFonts w:ascii="Times New Roman" w:hAnsi="Times New Roman" w:cs="Times New Roman"/>
          <w:sz w:val="24"/>
          <w:szCs w:val="24"/>
        </w:rPr>
        <w:t>Bank</w:t>
      </w:r>
      <w:r w:rsidR="00754EF8">
        <w:rPr>
          <w:rFonts w:ascii="Times New Roman" w:hAnsi="Times New Roman" w:cs="Times New Roman"/>
          <w:sz w:val="24"/>
          <w:szCs w:val="24"/>
        </w:rPr>
        <w:t xml:space="preserve"> adalah badan usaha yang menghimpun dana dari masyarakat dalam bentuk simpanan dan menyalurkannya kepada masyarakat dalam bentuk  kredit  dan atau  bentuk-bentuk lainnya dalam rangka meningkatkan taraf hidup rakyat banyak</w:t>
      </w:r>
      <w:r w:rsidR="009A0582">
        <w:rPr>
          <w:rFonts w:ascii="Times New Roman" w:hAnsi="Times New Roman" w:cs="Times New Roman"/>
          <w:sz w:val="24"/>
          <w:szCs w:val="24"/>
        </w:rPr>
        <w:t>.</w:t>
      </w:r>
      <w:r>
        <w:rPr>
          <w:rFonts w:ascii="Times New Roman" w:hAnsi="Times New Roman" w:cs="Times New Roman"/>
          <w:sz w:val="24"/>
          <w:szCs w:val="24"/>
        </w:rPr>
        <w:t>”</w:t>
      </w:r>
    </w:p>
    <w:p w:rsidR="008B2670" w:rsidRDefault="008B2670" w:rsidP="001C6B51">
      <w:pPr>
        <w:spacing w:line="240" w:lineRule="auto"/>
        <w:ind w:left="709"/>
        <w:jc w:val="both"/>
        <w:rPr>
          <w:rFonts w:ascii="Times New Roman" w:hAnsi="Times New Roman" w:cs="Times New Roman"/>
          <w:sz w:val="24"/>
          <w:szCs w:val="24"/>
        </w:rPr>
      </w:pPr>
    </w:p>
    <w:p w:rsidR="00AC0A7B" w:rsidRDefault="00AC0A7B" w:rsidP="00AC0A7B">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Adapun pengertian </w:t>
      </w:r>
      <w:r w:rsidR="000C5DB6">
        <w:rPr>
          <w:rFonts w:ascii="Times New Roman" w:hAnsi="Times New Roman" w:cs="Times New Roman"/>
          <w:sz w:val="24"/>
          <w:szCs w:val="24"/>
        </w:rPr>
        <w:t>Bank</w:t>
      </w:r>
      <w:r>
        <w:rPr>
          <w:rFonts w:ascii="Times New Roman" w:hAnsi="Times New Roman" w:cs="Times New Roman"/>
          <w:sz w:val="24"/>
          <w:szCs w:val="24"/>
        </w:rPr>
        <w:t xml:space="preserve"> menurut para ahli seperti berikut:</w:t>
      </w:r>
    </w:p>
    <w:p w:rsidR="00AC0A7B" w:rsidRDefault="00AC0A7B" w:rsidP="00FA3A3D">
      <w:pPr>
        <w:pStyle w:val="ListParagraph"/>
        <w:numPr>
          <w:ilvl w:val="0"/>
          <w:numId w:val="20"/>
        </w:numPr>
        <w:spacing w:after="200" w:line="240" w:lineRule="auto"/>
        <w:ind w:left="709"/>
        <w:jc w:val="both"/>
        <w:rPr>
          <w:rFonts w:ascii="Times New Roman" w:hAnsi="Times New Roman" w:cs="Times New Roman"/>
          <w:sz w:val="24"/>
          <w:szCs w:val="24"/>
        </w:rPr>
      </w:pPr>
      <w:r>
        <w:rPr>
          <w:rFonts w:ascii="Times New Roman" w:hAnsi="Times New Roman" w:cs="Times New Roman"/>
          <w:sz w:val="24"/>
          <w:szCs w:val="24"/>
        </w:rPr>
        <w:t>Menurut Kasmir (2012:24)</w:t>
      </w:r>
    </w:p>
    <w:p w:rsidR="00AC0A7B" w:rsidRDefault="000C5DB6" w:rsidP="00EC028C">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en-US"/>
        </w:rPr>
        <w:t>Bank</w:t>
      </w:r>
      <w:r w:rsidR="00AC0A7B">
        <w:rPr>
          <w:rFonts w:ascii="Times New Roman" w:hAnsi="Times New Roman" w:cs="Times New Roman"/>
          <w:sz w:val="24"/>
          <w:szCs w:val="24"/>
        </w:rPr>
        <w:t xml:space="preserve"> merupakan lembaga keuangan yang kegiatannya menghimpun </w:t>
      </w:r>
      <w:proofErr w:type="gramStart"/>
      <w:r w:rsidR="00AC0A7B">
        <w:rPr>
          <w:rFonts w:ascii="Times New Roman" w:hAnsi="Times New Roman" w:cs="Times New Roman"/>
          <w:sz w:val="24"/>
          <w:szCs w:val="24"/>
        </w:rPr>
        <w:t>dana</w:t>
      </w:r>
      <w:proofErr w:type="gramEnd"/>
      <w:r w:rsidR="00AC0A7B">
        <w:rPr>
          <w:rFonts w:ascii="Times New Roman" w:hAnsi="Times New Roman" w:cs="Times New Roman"/>
          <w:sz w:val="24"/>
          <w:szCs w:val="24"/>
        </w:rPr>
        <w:t xml:space="preserve"> dari masyarakat dalam bentuk simpanan kemudian menyalurkan ke masyarakat, serta memberikan jasa-jasa </w:t>
      </w:r>
      <w:r>
        <w:rPr>
          <w:rFonts w:ascii="Times New Roman" w:hAnsi="Times New Roman" w:cs="Times New Roman"/>
          <w:sz w:val="24"/>
          <w:szCs w:val="24"/>
        </w:rPr>
        <w:t>Bank</w:t>
      </w:r>
      <w:r w:rsidR="00AC0A7B">
        <w:rPr>
          <w:rFonts w:ascii="Times New Roman" w:hAnsi="Times New Roman" w:cs="Times New Roman"/>
          <w:sz w:val="24"/>
          <w:szCs w:val="24"/>
        </w:rPr>
        <w:t xml:space="preserve"> lainnya.</w:t>
      </w:r>
    </w:p>
    <w:p w:rsidR="00FA3A3D" w:rsidRDefault="00FA3A3D" w:rsidP="00FA3A3D">
      <w:pPr>
        <w:pStyle w:val="ListParagraph"/>
        <w:numPr>
          <w:ilvl w:val="0"/>
          <w:numId w:val="20"/>
        </w:numPr>
        <w:spacing w:after="0" w:line="480" w:lineRule="auto"/>
        <w:ind w:left="709"/>
        <w:jc w:val="both"/>
        <w:rPr>
          <w:rFonts w:ascii="Times New Roman" w:hAnsi="Times New Roman" w:cs="Times New Roman"/>
          <w:bCs/>
          <w:sz w:val="24"/>
          <w:szCs w:val="24"/>
        </w:rPr>
      </w:pPr>
      <w:r>
        <w:rPr>
          <w:rFonts w:ascii="Times New Roman" w:hAnsi="Times New Roman" w:cs="Times New Roman"/>
          <w:bCs/>
          <w:sz w:val="24"/>
          <w:szCs w:val="24"/>
        </w:rPr>
        <w:t xml:space="preserve">Menurut Taswan (2010:7) </w:t>
      </w:r>
    </w:p>
    <w:p w:rsidR="00FA3A3D" w:rsidRDefault="00FA3A3D" w:rsidP="00FA3A3D">
      <w:pPr>
        <w:spacing w:after="0" w:line="240" w:lineRule="auto"/>
        <w:ind w:left="709"/>
        <w:jc w:val="both"/>
        <w:rPr>
          <w:rFonts w:ascii="Times New Roman" w:hAnsi="Times New Roman" w:cs="Times New Roman"/>
          <w:bCs/>
          <w:sz w:val="24"/>
          <w:szCs w:val="24"/>
        </w:rPr>
      </w:pPr>
      <w:r>
        <w:rPr>
          <w:rFonts w:ascii="Times New Roman" w:hAnsi="Times New Roman" w:cs="Times New Roman"/>
          <w:bCs/>
          <w:sz w:val="24"/>
          <w:szCs w:val="24"/>
        </w:rPr>
        <w:t>“</w:t>
      </w:r>
      <w:r w:rsidR="000C5DB6">
        <w:rPr>
          <w:rFonts w:ascii="Times New Roman" w:hAnsi="Times New Roman" w:cs="Times New Roman"/>
          <w:bCs/>
          <w:sz w:val="24"/>
          <w:szCs w:val="24"/>
        </w:rPr>
        <w:t>Bank</w:t>
      </w:r>
      <w:r>
        <w:rPr>
          <w:rFonts w:ascii="Times New Roman" w:hAnsi="Times New Roman" w:cs="Times New Roman"/>
          <w:bCs/>
          <w:sz w:val="24"/>
          <w:szCs w:val="24"/>
        </w:rPr>
        <w:t xml:space="preserve"> adalah lembaga yang berperan sebagai lembaga perantara keuangan (</w:t>
      </w:r>
      <w:r>
        <w:rPr>
          <w:rFonts w:ascii="Times New Roman" w:hAnsi="Times New Roman" w:cs="Times New Roman"/>
          <w:bCs/>
          <w:i/>
          <w:sz w:val="24"/>
          <w:szCs w:val="24"/>
        </w:rPr>
        <w:t>financial intermediary</w:t>
      </w:r>
      <w:r>
        <w:rPr>
          <w:rFonts w:ascii="Times New Roman" w:hAnsi="Times New Roman" w:cs="Times New Roman"/>
          <w:bCs/>
          <w:sz w:val="24"/>
          <w:szCs w:val="24"/>
        </w:rPr>
        <w:t>) antara pihak-pihak yang memiliki kelebihan dana (</w:t>
      </w:r>
      <w:r>
        <w:rPr>
          <w:rFonts w:ascii="Times New Roman" w:hAnsi="Times New Roman" w:cs="Times New Roman"/>
          <w:bCs/>
          <w:i/>
          <w:sz w:val="24"/>
          <w:szCs w:val="24"/>
        </w:rPr>
        <w:t>surplus spending unit</w:t>
      </w:r>
      <w:r>
        <w:rPr>
          <w:rFonts w:ascii="Times New Roman" w:hAnsi="Times New Roman" w:cs="Times New Roman"/>
          <w:bCs/>
          <w:sz w:val="24"/>
          <w:szCs w:val="24"/>
        </w:rPr>
        <w:t>) dengan mereka yang membutuhkan dana (</w:t>
      </w:r>
      <w:r>
        <w:rPr>
          <w:rFonts w:ascii="Times New Roman" w:hAnsi="Times New Roman" w:cs="Times New Roman"/>
          <w:bCs/>
          <w:i/>
          <w:sz w:val="24"/>
          <w:szCs w:val="24"/>
        </w:rPr>
        <w:t>deficit spending unit</w:t>
      </w:r>
      <w:r>
        <w:rPr>
          <w:rFonts w:ascii="Times New Roman" w:hAnsi="Times New Roman" w:cs="Times New Roman"/>
          <w:bCs/>
          <w:sz w:val="24"/>
          <w:szCs w:val="24"/>
        </w:rPr>
        <w:t>), serta berfungsi untuk memperlancar lalu lintas pembayaran giral. Kegiatan tersebut dilakukan atas dasar falsafah kepercayaan”.</w:t>
      </w:r>
    </w:p>
    <w:p w:rsidR="00B9789C" w:rsidRDefault="00B9789C" w:rsidP="00B9789C">
      <w:pPr>
        <w:spacing w:after="0" w:line="480" w:lineRule="auto"/>
        <w:ind w:left="709"/>
        <w:jc w:val="both"/>
        <w:rPr>
          <w:rFonts w:ascii="Times New Roman" w:hAnsi="Times New Roman" w:cs="Times New Roman"/>
          <w:bCs/>
          <w:sz w:val="24"/>
          <w:szCs w:val="24"/>
        </w:rPr>
      </w:pPr>
    </w:p>
    <w:p w:rsidR="008E333E" w:rsidRPr="008E333E" w:rsidRDefault="00B9789C" w:rsidP="00C50F1F">
      <w:pPr>
        <w:pStyle w:val="ListParagraph"/>
        <w:numPr>
          <w:ilvl w:val="0"/>
          <w:numId w:val="20"/>
        </w:numPr>
        <w:spacing w:after="0" w:line="480" w:lineRule="auto"/>
        <w:ind w:left="709"/>
        <w:jc w:val="both"/>
        <w:rPr>
          <w:rFonts w:ascii="Times New Roman" w:hAnsi="Times New Roman" w:cs="Times New Roman"/>
          <w:bCs/>
          <w:sz w:val="24"/>
          <w:szCs w:val="24"/>
        </w:rPr>
      </w:pPr>
      <w:r w:rsidRPr="00B22A6D">
        <w:rPr>
          <w:rFonts w:asciiTheme="majorBidi" w:hAnsiTheme="majorBidi" w:cstheme="majorBidi"/>
          <w:sz w:val="24"/>
          <w:szCs w:val="24"/>
        </w:rPr>
        <w:t>Menurut Rivai d</w:t>
      </w:r>
      <w:r w:rsidR="008E333E">
        <w:rPr>
          <w:rFonts w:asciiTheme="majorBidi" w:hAnsiTheme="majorBidi" w:cstheme="majorBidi"/>
          <w:sz w:val="24"/>
          <w:szCs w:val="24"/>
        </w:rPr>
        <w:t>kk (2012:1)</w:t>
      </w:r>
      <w:r w:rsidRPr="00B22A6D">
        <w:rPr>
          <w:rFonts w:asciiTheme="majorBidi" w:hAnsiTheme="majorBidi" w:cstheme="majorBidi"/>
          <w:sz w:val="24"/>
          <w:szCs w:val="24"/>
        </w:rPr>
        <w:t xml:space="preserve"> </w:t>
      </w:r>
    </w:p>
    <w:p w:rsidR="001F05B9" w:rsidRPr="00B22A6D" w:rsidRDefault="000C5DB6" w:rsidP="008E333E">
      <w:pPr>
        <w:pStyle w:val="ListParagraph"/>
        <w:spacing w:after="0" w:line="480" w:lineRule="auto"/>
        <w:ind w:left="0" w:firstLine="709"/>
        <w:jc w:val="both"/>
        <w:rPr>
          <w:rFonts w:ascii="Times New Roman" w:hAnsi="Times New Roman" w:cs="Times New Roman"/>
          <w:bCs/>
          <w:sz w:val="24"/>
          <w:szCs w:val="24"/>
        </w:rPr>
      </w:pPr>
      <w:r>
        <w:rPr>
          <w:rFonts w:asciiTheme="majorBidi" w:hAnsiTheme="majorBidi" w:cstheme="majorBidi"/>
          <w:sz w:val="24"/>
          <w:szCs w:val="24"/>
        </w:rPr>
        <w:t>Bank</w:t>
      </w:r>
      <w:r w:rsidR="00B9789C" w:rsidRPr="00B22A6D">
        <w:rPr>
          <w:rFonts w:asciiTheme="majorBidi" w:hAnsiTheme="majorBidi" w:cstheme="majorBidi"/>
          <w:sz w:val="24"/>
          <w:szCs w:val="24"/>
        </w:rPr>
        <w:t xml:space="preserve"> adalah sebagai badan usaha yang kegiatan utamanya menerima simpanan dari masyarakat dan kemudian mengalokasikannya kembali untuk memperoleh keuntungan serta menyediakan jasa-ja</w:t>
      </w:r>
      <w:r w:rsidR="008E333E">
        <w:rPr>
          <w:rFonts w:asciiTheme="majorBidi" w:hAnsiTheme="majorBidi" w:cstheme="majorBidi"/>
          <w:sz w:val="24"/>
          <w:szCs w:val="24"/>
        </w:rPr>
        <w:t>sa dalam lalu lintas pembayaran</w:t>
      </w:r>
      <w:r w:rsidR="00B9789C" w:rsidRPr="00B22A6D">
        <w:rPr>
          <w:rFonts w:asciiTheme="majorBidi" w:hAnsiTheme="majorBidi" w:cstheme="majorBidi"/>
          <w:sz w:val="24"/>
          <w:szCs w:val="24"/>
        </w:rPr>
        <w:t>.</w:t>
      </w:r>
    </w:p>
    <w:p w:rsidR="00710716" w:rsidRDefault="001F05B9" w:rsidP="00B81D55">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Dari beberapa pengertian tersebut dapat disimpulkan bahwa </w:t>
      </w:r>
      <w:r w:rsidR="000C5DB6">
        <w:rPr>
          <w:rFonts w:ascii="Times New Roman" w:hAnsi="Times New Roman" w:cs="Times New Roman"/>
          <w:sz w:val="24"/>
          <w:szCs w:val="24"/>
        </w:rPr>
        <w:t>Bank</w:t>
      </w:r>
      <w:r>
        <w:rPr>
          <w:rFonts w:ascii="Times New Roman" w:hAnsi="Times New Roman" w:cs="Times New Roman"/>
          <w:sz w:val="24"/>
          <w:szCs w:val="24"/>
        </w:rPr>
        <w:t xml:space="preserve"> adalah Badan usaha yang kegiatannya menghimpun dana dari masyarakat dalam bentuk </w:t>
      </w:r>
      <w:r>
        <w:rPr>
          <w:rFonts w:ascii="Times New Roman" w:hAnsi="Times New Roman" w:cs="Times New Roman"/>
          <w:sz w:val="24"/>
          <w:szCs w:val="24"/>
        </w:rPr>
        <w:lastRenderedPageBreak/>
        <w:t>simpanan dan menyalurkan dananya kepada masyarakat dalam bentuk pinjaman atau kredit guna meningkatkan taraf hidup orang banyak dan memberikan jasa-jasa lalu lintas pembayaran.</w:t>
      </w:r>
    </w:p>
    <w:p w:rsidR="00534557" w:rsidRDefault="00534557" w:rsidP="00E63579">
      <w:pPr>
        <w:spacing w:line="480" w:lineRule="auto"/>
        <w:ind w:left="709"/>
        <w:jc w:val="both"/>
        <w:rPr>
          <w:rFonts w:ascii="Times New Roman" w:hAnsi="Times New Roman" w:cs="Times New Roman"/>
          <w:sz w:val="24"/>
          <w:szCs w:val="24"/>
        </w:rPr>
      </w:pPr>
    </w:p>
    <w:p w:rsidR="000460EF" w:rsidRPr="00B81D55" w:rsidRDefault="00CD28CD" w:rsidP="009A1FBA">
      <w:pPr>
        <w:pStyle w:val="ListParagraph"/>
        <w:numPr>
          <w:ilvl w:val="3"/>
          <w:numId w:val="1"/>
        </w:numPr>
        <w:spacing w:line="480"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Asas, Tujuan dan Fungsi </w:t>
      </w:r>
      <w:r w:rsidR="000C5DB6">
        <w:rPr>
          <w:rFonts w:ascii="Times New Roman" w:hAnsi="Times New Roman" w:cs="Times New Roman"/>
          <w:b/>
          <w:sz w:val="24"/>
          <w:szCs w:val="24"/>
        </w:rPr>
        <w:t>Bank</w:t>
      </w:r>
    </w:p>
    <w:p w:rsidR="00B81D55" w:rsidRDefault="00433A21" w:rsidP="00B81D55">
      <w:pPr>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Perbankan</w:t>
      </w:r>
      <w:r w:rsidR="00B81D55">
        <w:rPr>
          <w:rFonts w:ascii="Times New Roman" w:hAnsi="Times New Roman" w:cs="Times New Roman"/>
          <w:sz w:val="24"/>
          <w:szCs w:val="24"/>
        </w:rPr>
        <w:t xml:space="preserve"> di Indonesia dalam m</w:t>
      </w:r>
      <w:r w:rsidR="00C37FA2">
        <w:rPr>
          <w:rFonts w:ascii="Times New Roman" w:hAnsi="Times New Roman" w:cs="Times New Roman"/>
          <w:sz w:val="24"/>
          <w:szCs w:val="24"/>
        </w:rPr>
        <w:t>elakukan kegiatan usahanya beras</w:t>
      </w:r>
      <w:r w:rsidR="00B81D55">
        <w:rPr>
          <w:rFonts w:ascii="Times New Roman" w:hAnsi="Times New Roman" w:cs="Times New Roman"/>
          <w:sz w:val="24"/>
          <w:szCs w:val="24"/>
        </w:rPr>
        <w:t>askan demokrasi ekonomi</w:t>
      </w:r>
      <w:r w:rsidR="00D708B7">
        <w:rPr>
          <w:rFonts w:ascii="Times New Roman" w:hAnsi="Times New Roman" w:cs="Times New Roman"/>
          <w:sz w:val="24"/>
          <w:szCs w:val="24"/>
        </w:rPr>
        <w:t xml:space="preserve"> dengan</w:t>
      </w:r>
      <w:r w:rsidR="00B81D55">
        <w:rPr>
          <w:rFonts w:ascii="Times New Roman" w:hAnsi="Times New Roman" w:cs="Times New Roman"/>
          <w:sz w:val="24"/>
          <w:szCs w:val="24"/>
        </w:rPr>
        <w:t xml:space="preserve"> menggunakan prinsip kehati-hatian. Hal ini d</w:t>
      </w:r>
      <w:r w:rsidR="00534575">
        <w:rPr>
          <w:rFonts w:ascii="Times New Roman" w:hAnsi="Times New Roman" w:cs="Times New Roman"/>
          <w:sz w:val="24"/>
          <w:szCs w:val="24"/>
        </w:rPr>
        <w:t>itegaskan    dalam Undang-u</w:t>
      </w:r>
      <w:r w:rsidR="00B81D55">
        <w:rPr>
          <w:rFonts w:ascii="Times New Roman" w:hAnsi="Times New Roman" w:cs="Times New Roman"/>
          <w:sz w:val="24"/>
          <w:szCs w:val="24"/>
        </w:rPr>
        <w:t xml:space="preserve">ndang  Nomor 10 tahun 1998 </w:t>
      </w:r>
      <w:r w:rsidR="002D42AA">
        <w:rPr>
          <w:rFonts w:ascii="Times New Roman" w:hAnsi="Times New Roman" w:cs="Times New Roman"/>
          <w:sz w:val="24"/>
          <w:szCs w:val="24"/>
        </w:rPr>
        <w:t>tentang perubahan a</w:t>
      </w:r>
      <w:r w:rsidR="00B81D55">
        <w:rPr>
          <w:rFonts w:ascii="Times New Roman" w:hAnsi="Times New Roman" w:cs="Times New Roman"/>
          <w:sz w:val="24"/>
          <w:szCs w:val="24"/>
        </w:rPr>
        <w:t>tas Undang-undang No.  7  tahun 1992</w:t>
      </w:r>
      <w:r w:rsidR="00B81D55">
        <w:rPr>
          <w:rFonts w:ascii="Times New Roman" w:hAnsi="Times New Roman" w:cs="Times New Roman"/>
          <w:sz w:val="24"/>
          <w:szCs w:val="24"/>
          <w:lang w:val="en-US"/>
        </w:rPr>
        <w:t xml:space="preserve"> tentang </w:t>
      </w:r>
      <w:r>
        <w:rPr>
          <w:rFonts w:ascii="Times New Roman" w:hAnsi="Times New Roman" w:cs="Times New Roman"/>
          <w:sz w:val="24"/>
          <w:szCs w:val="24"/>
          <w:lang w:val="en-US"/>
        </w:rPr>
        <w:t>perbankan</w:t>
      </w:r>
      <w:r w:rsidR="00B81D55">
        <w:rPr>
          <w:rFonts w:ascii="Times New Roman" w:hAnsi="Times New Roman" w:cs="Times New Roman"/>
          <w:sz w:val="24"/>
          <w:szCs w:val="24"/>
          <w:lang w:val="en-US"/>
        </w:rPr>
        <w:t xml:space="preserve"> </w:t>
      </w:r>
      <w:r w:rsidR="00B81D55">
        <w:rPr>
          <w:rFonts w:ascii="Times New Roman" w:hAnsi="Times New Roman" w:cs="Times New Roman"/>
          <w:sz w:val="24"/>
          <w:szCs w:val="24"/>
        </w:rPr>
        <w:t xml:space="preserve">pasal  2, 3, dan 4 bahwa azas, fungsi, dan tujuan </w:t>
      </w:r>
      <w:r w:rsidR="000C5DB6">
        <w:rPr>
          <w:rFonts w:ascii="Times New Roman" w:hAnsi="Times New Roman" w:cs="Times New Roman"/>
          <w:sz w:val="24"/>
          <w:szCs w:val="24"/>
        </w:rPr>
        <w:t>Bank</w:t>
      </w:r>
      <w:r w:rsidR="00B81D55">
        <w:rPr>
          <w:rFonts w:ascii="Times New Roman" w:hAnsi="Times New Roman" w:cs="Times New Roman"/>
          <w:sz w:val="24"/>
          <w:szCs w:val="24"/>
        </w:rPr>
        <w:t xml:space="preserve"> sebagai berikut:</w:t>
      </w:r>
    </w:p>
    <w:p w:rsidR="00B81D55" w:rsidRDefault="00B81D55" w:rsidP="00B81D55">
      <w:pPr>
        <w:pStyle w:val="BodyText"/>
        <w:numPr>
          <w:ilvl w:val="0"/>
          <w:numId w:val="21"/>
        </w:numPr>
        <w:spacing w:line="480" w:lineRule="auto"/>
        <w:ind w:left="709"/>
      </w:pPr>
      <w:r>
        <w:t>A</w:t>
      </w:r>
      <w:r>
        <w:rPr>
          <w:lang w:val="en-US"/>
        </w:rPr>
        <w:t>z</w:t>
      </w:r>
      <w:r>
        <w:t>as</w:t>
      </w:r>
      <w:r>
        <w:rPr>
          <w:lang w:val="en-US"/>
        </w:rPr>
        <w:t xml:space="preserve"> </w:t>
      </w:r>
      <w:r w:rsidR="000C5DB6">
        <w:rPr>
          <w:lang w:val="en-US"/>
        </w:rPr>
        <w:t>Bank</w:t>
      </w:r>
    </w:p>
    <w:p w:rsidR="00B81D55" w:rsidRDefault="00433A21" w:rsidP="00B81D55">
      <w:pPr>
        <w:spacing w:line="480" w:lineRule="auto"/>
        <w:ind w:left="709"/>
        <w:jc w:val="both"/>
        <w:rPr>
          <w:rFonts w:ascii="Times New Roman" w:hAnsi="Times New Roman" w:cs="Times New Roman"/>
          <w:sz w:val="24"/>
          <w:szCs w:val="24"/>
          <w:lang w:val="en-US"/>
        </w:rPr>
      </w:pPr>
      <w:r>
        <w:rPr>
          <w:rFonts w:ascii="Times New Roman" w:hAnsi="Times New Roman" w:cs="Times New Roman"/>
          <w:sz w:val="24"/>
          <w:szCs w:val="24"/>
        </w:rPr>
        <w:t>Perbankan</w:t>
      </w:r>
      <w:r w:rsidR="00B81D55">
        <w:rPr>
          <w:rFonts w:ascii="Times New Roman" w:hAnsi="Times New Roman" w:cs="Times New Roman"/>
          <w:sz w:val="24"/>
          <w:szCs w:val="24"/>
        </w:rPr>
        <w:t xml:space="preserve"> Indonesia dalam  melaksanakan  kegiatan usahanya berasaskan demokrasi ekonomi dengan menggunakan prinsip kehati-hatian. Yang dimaksud demokrasi ekonomi a</w:t>
      </w:r>
      <w:r w:rsidR="00D7691F">
        <w:rPr>
          <w:rFonts w:ascii="Times New Roman" w:hAnsi="Times New Roman" w:cs="Times New Roman"/>
          <w:sz w:val="24"/>
          <w:szCs w:val="24"/>
        </w:rPr>
        <w:t>dalah ekonomi yang berdasarkan P</w:t>
      </w:r>
      <w:r w:rsidR="00B81D55">
        <w:rPr>
          <w:rFonts w:ascii="Times New Roman" w:hAnsi="Times New Roman" w:cs="Times New Roman"/>
          <w:sz w:val="24"/>
          <w:szCs w:val="24"/>
        </w:rPr>
        <w:t>ancasila dan Undang-Undang Dasar 1945.</w:t>
      </w:r>
    </w:p>
    <w:p w:rsidR="00B81D55" w:rsidRDefault="00B81D55" w:rsidP="00B81D55">
      <w:pPr>
        <w:pStyle w:val="BodyText"/>
        <w:numPr>
          <w:ilvl w:val="0"/>
          <w:numId w:val="21"/>
        </w:numPr>
        <w:spacing w:line="480" w:lineRule="auto"/>
        <w:ind w:left="709"/>
      </w:pPr>
      <w:r>
        <w:t>Fungsi</w:t>
      </w:r>
      <w:r>
        <w:rPr>
          <w:lang w:val="en-US"/>
        </w:rPr>
        <w:t xml:space="preserve"> </w:t>
      </w:r>
      <w:r w:rsidR="000C5DB6">
        <w:rPr>
          <w:lang w:val="en-US"/>
        </w:rPr>
        <w:t>Bank</w:t>
      </w:r>
    </w:p>
    <w:p w:rsidR="00B81D55" w:rsidRDefault="00B81D55" w:rsidP="00B81D55">
      <w:pPr>
        <w:spacing w:after="0" w:line="480" w:lineRule="auto"/>
        <w:ind w:left="709"/>
        <w:jc w:val="both"/>
        <w:rPr>
          <w:rFonts w:ascii="Times New Roman" w:hAnsi="Times New Roman" w:cs="Times New Roman"/>
          <w:iCs/>
          <w:sz w:val="24"/>
          <w:szCs w:val="24"/>
          <w:lang w:val="en-US"/>
        </w:rPr>
      </w:pPr>
      <w:r>
        <w:rPr>
          <w:rFonts w:ascii="Times New Roman" w:hAnsi="Times New Roman" w:cs="Times New Roman"/>
          <w:sz w:val="24"/>
          <w:szCs w:val="24"/>
        </w:rPr>
        <w:t xml:space="preserve">Fungsi utama </w:t>
      </w:r>
      <w:r w:rsidR="00433A21">
        <w:rPr>
          <w:rFonts w:ascii="Times New Roman" w:hAnsi="Times New Roman" w:cs="Times New Roman"/>
          <w:sz w:val="24"/>
          <w:szCs w:val="24"/>
        </w:rPr>
        <w:t>perbankan</w:t>
      </w:r>
      <w:r>
        <w:rPr>
          <w:rFonts w:ascii="Times New Roman" w:hAnsi="Times New Roman" w:cs="Times New Roman"/>
          <w:sz w:val="24"/>
          <w:szCs w:val="24"/>
        </w:rPr>
        <w:t xml:space="preserve"> Indonesia adalah sebagai penghimpun dana dan penyalur dana mas</w:t>
      </w:r>
      <w:r w:rsidR="003A712A">
        <w:rPr>
          <w:rFonts w:ascii="Times New Roman" w:hAnsi="Times New Roman" w:cs="Times New Roman"/>
          <w:sz w:val="24"/>
          <w:szCs w:val="24"/>
        </w:rPr>
        <w:t xml:space="preserve">yarakat. Secara lebih spesifik </w:t>
      </w:r>
      <w:r w:rsidR="000C5DB6">
        <w:rPr>
          <w:rFonts w:ascii="Times New Roman" w:hAnsi="Times New Roman" w:cs="Times New Roman"/>
          <w:sz w:val="24"/>
          <w:szCs w:val="24"/>
        </w:rPr>
        <w:t>Bank</w:t>
      </w:r>
      <w:r>
        <w:rPr>
          <w:rFonts w:ascii="Times New Roman" w:hAnsi="Times New Roman" w:cs="Times New Roman"/>
          <w:sz w:val="24"/>
          <w:szCs w:val="24"/>
        </w:rPr>
        <w:t xml:space="preserve"> dapat berfungsi sebagai </w:t>
      </w:r>
      <w:r>
        <w:rPr>
          <w:rFonts w:ascii="Times New Roman" w:hAnsi="Times New Roman" w:cs="Times New Roman"/>
          <w:i/>
          <w:sz w:val="24"/>
          <w:szCs w:val="24"/>
        </w:rPr>
        <w:t>agent of trust</w:t>
      </w:r>
      <w:r>
        <w:rPr>
          <w:rFonts w:ascii="Times New Roman" w:hAnsi="Times New Roman" w:cs="Times New Roman"/>
          <w:sz w:val="24"/>
          <w:szCs w:val="24"/>
        </w:rPr>
        <w:t xml:space="preserve">, </w:t>
      </w:r>
      <w:r>
        <w:rPr>
          <w:rFonts w:ascii="Times New Roman" w:hAnsi="Times New Roman" w:cs="Times New Roman"/>
          <w:i/>
          <w:sz w:val="24"/>
          <w:szCs w:val="24"/>
        </w:rPr>
        <w:t>agent of development</w:t>
      </w:r>
      <w:r>
        <w:rPr>
          <w:rFonts w:ascii="Times New Roman" w:hAnsi="Times New Roman" w:cs="Times New Roman"/>
          <w:sz w:val="24"/>
          <w:szCs w:val="24"/>
        </w:rPr>
        <w:t xml:space="preserve">, dan </w:t>
      </w:r>
      <w:r>
        <w:rPr>
          <w:rFonts w:ascii="Times New Roman" w:hAnsi="Times New Roman" w:cs="Times New Roman"/>
          <w:i/>
          <w:sz w:val="24"/>
          <w:szCs w:val="24"/>
        </w:rPr>
        <w:t>agent of service</w:t>
      </w:r>
      <w:r>
        <w:rPr>
          <w:rFonts w:ascii="Times New Roman" w:hAnsi="Times New Roman" w:cs="Times New Roman"/>
          <w:i/>
          <w:sz w:val="24"/>
          <w:szCs w:val="24"/>
          <w:lang w:val="en-US"/>
        </w:rPr>
        <w:t xml:space="preserve"> </w:t>
      </w:r>
      <w:r>
        <w:rPr>
          <w:rFonts w:ascii="Times New Roman" w:hAnsi="Times New Roman" w:cs="Times New Roman"/>
          <w:iCs/>
          <w:sz w:val="24"/>
          <w:szCs w:val="24"/>
          <w:lang w:val="en-US"/>
        </w:rPr>
        <w:t>(</w:t>
      </w:r>
      <w:r>
        <w:rPr>
          <w:rFonts w:ascii="Times New Roman" w:hAnsi="Times New Roman" w:cs="Times New Roman"/>
          <w:sz w:val="24"/>
          <w:szCs w:val="24"/>
          <w:lang w:val="en-US"/>
        </w:rPr>
        <w:t>Latumaerissa 2011:135-136).</w:t>
      </w:r>
    </w:p>
    <w:p w:rsidR="00B81D55" w:rsidRDefault="00B81D55" w:rsidP="00B81D55">
      <w:pPr>
        <w:pStyle w:val="ListParagraph"/>
        <w:numPr>
          <w:ilvl w:val="0"/>
          <w:numId w:val="22"/>
        </w:numPr>
        <w:spacing w:after="0" w:line="480" w:lineRule="auto"/>
        <w:jc w:val="both"/>
        <w:rPr>
          <w:rFonts w:ascii="Times New Roman" w:hAnsi="Times New Roman" w:cs="Times New Roman"/>
          <w:i/>
          <w:sz w:val="24"/>
          <w:szCs w:val="24"/>
          <w:lang w:val="en-US"/>
        </w:rPr>
      </w:pPr>
      <w:r>
        <w:rPr>
          <w:rFonts w:ascii="Times New Roman" w:hAnsi="Times New Roman" w:cs="Times New Roman"/>
          <w:i/>
          <w:sz w:val="24"/>
          <w:szCs w:val="24"/>
        </w:rPr>
        <w:t>Agent of trust</w:t>
      </w:r>
    </w:p>
    <w:p w:rsidR="00B81D55" w:rsidRDefault="003A712A" w:rsidP="00B81D55">
      <w:pPr>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lastRenderedPageBreak/>
        <w:t xml:space="preserve">Dasar kegiatan </w:t>
      </w:r>
      <w:r w:rsidR="000C5DB6">
        <w:rPr>
          <w:rFonts w:ascii="Times New Roman" w:hAnsi="Times New Roman" w:cs="Times New Roman"/>
          <w:sz w:val="24"/>
          <w:szCs w:val="24"/>
        </w:rPr>
        <w:t>Bank</w:t>
      </w:r>
      <w:r w:rsidR="00B81D55">
        <w:rPr>
          <w:rFonts w:ascii="Times New Roman" w:hAnsi="Times New Roman" w:cs="Times New Roman"/>
          <w:sz w:val="24"/>
          <w:szCs w:val="24"/>
        </w:rPr>
        <w:t xml:space="preserve"> adalah </w:t>
      </w:r>
      <w:r w:rsidR="00B81D55">
        <w:rPr>
          <w:rFonts w:ascii="Times New Roman" w:hAnsi="Times New Roman" w:cs="Times New Roman"/>
          <w:i/>
          <w:sz w:val="24"/>
          <w:szCs w:val="24"/>
        </w:rPr>
        <w:t xml:space="preserve">trust </w:t>
      </w:r>
      <w:r w:rsidR="00B81D55">
        <w:rPr>
          <w:rFonts w:ascii="Times New Roman" w:hAnsi="Times New Roman" w:cs="Times New Roman"/>
          <w:sz w:val="24"/>
          <w:szCs w:val="24"/>
        </w:rPr>
        <w:t>atau kepercayaan, baik dalam menghimpun dana maupun dalam menyalurkan dana. Masyara</w:t>
      </w:r>
      <w:r>
        <w:rPr>
          <w:rFonts w:ascii="Times New Roman" w:hAnsi="Times New Roman" w:cs="Times New Roman"/>
          <w:sz w:val="24"/>
          <w:szCs w:val="24"/>
        </w:rPr>
        <w:t xml:space="preserve">kat akan menitipkan dananya di </w:t>
      </w:r>
      <w:r w:rsidR="000C5DB6">
        <w:rPr>
          <w:rFonts w:ascii="Times New Roman" w:hAnsi="Times New Roman" w:cs="Times New Roman"/>
          <w:sz w:val="24"/>
          <w:szCs w:val="24"/>
        </w:rPr>
        <w:t>Bank</w:t>
      </w:r>
      <w:r w:rsidR="00B81D55">
        <w:rPr>
          <w:rFonts w:ascii="Times New Roman" w:hAnsi="Times New Roman" w:cs="Times New Roman"/>
          <w:sz w:val="24"/>
          <w:szCs w:val="24"/>
        </w:rPr>
        <w:t xml:space="preserve"> apabila dilandasi oleh unsur kepercayaan.</w:t>
      </w:r>
    </w:p>
    <w:p w:rsidR="00B81D55" w:rsidRDefault="00B81D55" w:rsidP="00B81D55">
      <w:pPr>
        <w:pStyle w:val="ListParagraph"/>
        <w:numPr>
          <w:ilvl w:val="0"/>
          <w:numId w:val="22"/>
        </w:numPr>
        <w:spacing w:after="0" w:line="480" w:lineRule="auto"/>
        <w:ind w:left="1066" w:hanging="357"/>
        <w:jc w:val="both"/>
        <w:rPr>
          <w:rFonts w:ascii="Times New Roman" w:hAnsi="Times New Roman" w:cs="Times New Roman"/>
          <w:i/>
          <w:sz w:val="24"/>
          <w:szCs w:val="24"/>
        </w:rPr>
      </w:pPr>
      <w:r>
        <w:rPr>
          <w:rFonts w:ascii="Times New Roman" w:hAnsi="Times New Roman" w:cs="Times New Roman"/>
          <w:i/>
          <w:sz w:val="24"/>
          <w:szCs w:val="24"/>
        </w:rPr>
        <w:t>Agent of development</w:t>
      </w:r>
    </w:p>
    <w:p w:rsidR="00B81D55" w:rsidRDefault="00B81D55" w:rsidP="00B81D55">
      <w:pPr>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Tugas </w:t>
      </w:r>
      <w:r w:rsidR="000C5DB6">
        <w:rPr>
          <w:rFonts w:ascii="Times New Roman" w:hAnsi="Times New Roman" w:cs="Times New Roman"/>
          <w:sz w:val="24"/>
          <w:szCs w:val="24"/>
        </w:rPr>
        <w:t>Bank</w:t>
      </w:r>
      <w:r>
        <w:rPr>
          <w:rFonts w:ascii="Times New Roman" w:hAnsi="Times New Roman" w:cs="Times New Roman"/>
          <w:sz w:val="24"/>
          <w:szCs w:val="24"/>
        </w:rPr>
        <w:t xml:space="preserve"> sebagai penghimpun dana dan penyalur dana sangat diperlukan untuk kelancaran sektor rill. Kegiatan </w:t>
      </w:r>
      <w:r w:rsidR="000C5DB6">
        <w:rPr>
          <w:rFonts w:ascii="Times New Roman" w:hAnsi="Times New Roman" w:cs="Times New Roman"/>
          <w:sz w:val="24"/>
          <w:szCs w:val="24"/>
        </w:rPr>
        <w:t>Bank</w:t>
      </w:r>
      <w:r>
        <w:rPr>
          <w:rFonts w:ascii="Times New Roman" w:hAnsi="Times New Roman" w:cs="Times New Roman"/>
          <w:sz w:val="24"/>
          <w:szCs w:val="24"/>
        </w:rPr>
        <w:t xml:space="preserve"> tersebut memungkinkan masyarakat melakukan investasi, distribusi, dan konsumsi yang selalu berkaitan dengan penggunaan uang.</w:t>
      </w:r>
    </w:p>
    <w:p w:rsidR="00B81D55" w:rsidRDefault="00B81D55" w:rsidP="00B81D55">
      <w:pPr>
        <w:spacing w:after="0" w:line="480" w:lineRule="auto"/>
        <w:ind w:left="340" w:firstLine="349"/>
        <w:jc w:val="both"/>
        <w:rPr>
          <w:rFonts w:ascii="Times New Roman" w:hAnsi="Times New Roman" w:cs="Times New Roman"/>
          <w:i/>
          <w:sz w:val="24"/>
          <w:szCs w:val="24"/>
        </w:rPr>
      </w:pPr>
      <w:r>
        <w:rPr>
          <w:rFonts w:ascii="Times New Roman" w:hAnsi="Times New Roman" w:cs="Times New Roman"/>
          <w:iCs/>
          <w:sz w:val="24"/>
          <w:szCs w:val="24"/>
        </w:rPr>
        <w:t>3)</w:t>
      </w:r>
      <w:r>
        <w:rPr>
          <w:rFonts w:ascii="Times New Roman" w:hAnsi="Times New Roman" w:cs="Times New Roman"/>
          <w:i/>
          <w:iCs/>
          <w:sz w:val="24"/>
          <w:szCs w:val="24"/>
        </w:rPr>
        <w:t xml:space="preserve">  </w:t>
      </w:r>
      <w:r>
        <w:rPr>
          <w:rFonts w:ascii="Times New Roman" w:hAnsi="Times New Roman" w:cs="Times New Roman"/>
          <w:i/>
          <w:sz w:val="24"/>
          <w:szCs w:val="24"/>
        </w:rPr>
        <w:t>Agent of service</w:t>
      </w:r>
    </w:p>
    <w:p w:rsidR="00B81D55" w:rsidRDefault="00B81D55" w:rsidP="00B81D55">
      <w:pPr>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Jasa-jasa yang ditawarkan oleh </w:t>
      </w:r>
      <w:r w:rsidR="000C5DB6">
        <w:rPr>
          <w:rFonts w:ascii="Times New Roman" w:hAnsi="Times New Roman" w:cs="Times New Roman"/>
          <w:sz w:val="24"/>
          <w:szCs w:val="24"/>
        </w:rPr>
        <w:t>Bank</w:t>
      </w:r>
      <w:r>
        <w:rPr>
          <w:rFonts w:ascii="Times New Roman" w:hAnsi="Times New Roman" w:cs="Times New Roman"/>
          <w:sz w:val="24"/>
          <w:szCs w:val="24"/>
        </w:rPr>
        <w:t xml:space="preserve"> ini erat kaitannya dengan kegiatan perekonomian secara umum. Jasa-jasa </w:t>
      </w:r>
      <w:r w:rsidR="000C5DB6">
        <w:rPr>
          <w:rFonts w:ascii="Times New Roman" w:hAnsi="Times New Roman" w:cs="Times New Roman"/>
          <w:sz w:val="24"/>
          <w:szCs w:val="24"/>
        </w:rPr>
        <w:t>Bank</w:t>
      </w:r>
      <w:r>
        <w:rPr>
          <w:rFonts w:ascii="Times New Roman" w:hAnsi="Times New Roman" w:cs="Times New Roman"/>
          <w:sz w:val="24"/>
          <w:szCs w:val="24"/>
        </w:rPr>
        <w:t xml:space="preserve"> antara lain berupa jasa pengiriman uang, jasa penitipan barang, jasa pemberian jaminan </w:t>
      </w:r>
      <w:r w:rsidR="000C5DB6">
        <w:rPr>
          <w:rFonts w:ascii="Times New Roman" w:hAnsi="Times New Roman" w:cs="Times New Roman"/>
          <w:sz w:val="24"/>
          <w:szCs w:val="24"/>
        </w:rPr>
        <w:t>Bank</w:t>
      </w:r>
      <w:r>
        <w:rPr>
          <w:rFonts w:ascii="Times New Roman" w:hAnsi="Times New Roman" w:cs="Times New Roman"/>
          <w:sz w:val="24"/>
          <w:szCs w:val="24"/>
        </w:rPr>
        <w:t xml:space="preserve"> dan jasa penyelesaian tagihan.</w:t>
      </w:r>
    </w:p>
    <w:p w:rsidR="00A25346" w:rsidRDefault="00A25346" w:rsidP="00A25346">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Adapun fungsi </w:t>
      </w:r>
      <w:r w:rsidR="000C5DB6">
        <w:rPr>
          <w:rFonts w:ascii="Times New Roman" w:hAnsi="Times New Roman" w:cs="Times New Roman"/>
          <w:sz w:val="24"/>
          <w:szCs w:val="24"/>
        </w:rPr>
        <w:t>Bank</w:t>
      </w:r>
      <w:r>
        <w:rPr>
          <w:rFonts w:ascii="Times New Roman" w:hAnsi="Times New Roman" w:cs="Times New Roman"/>
          <w:sz w:val="24"/>
          <w:szCs w:val="24"/>
        </w:rPr>
        <w:t xml:space="preserve"> menurut Budisantoso dan Nuritomo (2013:9):</w:t>
      </w:r>
    </w:p>
    <w:p w:rsidR="00A25346" w:rsidRDefault="00A25346" w:rsidP="00A25346">
      <w:pPr>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“Fungsi utama </w:t>
      </w:r>
      <w:r w:rsidR="000C5DB6">
        <w:rPr>
          <w:rFonts w:ascii="Times New Roman" w:hAnsi="Times New Roman" w:cs="Times New Roman"/>
          <w:sz w:val="24"/>
          <w:szCs w:val="24"/>
        </w:rPr>
        <w:t>Bank</w:t>
      </w:r>
      <w:r>
        <w:rPr>
          <w:rFonts w:ascii="Times New Roman" w:hAnsi="Times New Roman" w:cs="Times New Roman"/>
          <w:sz w:val="24"/>
          <w:szCs w:val="24"/>
        </w:rPr>
        <w:t xml:space="preserve"> adalah menghimpun dana dari masyarakat dan menyalurkannya kembali kepada masyarakat untuk berbagai tujuan atau sebagai </w:t>
      </w:r>
      <w:r w:rsidRPr="00276B70">
        <w:rPr>
          <w:rFonts w:ascii="Times New Roman" w:hAnsi="Times New Roman" w:cs="Times New Roman"/>
          <w:i/>
          <w:sz w:val="24"/>
          <w:szCs w:val="24"/>
        </w:rPr>
        <w:t>financial intermediary</w:t>
      </w:r>
      <w:r>
        <w:rPr>
          <w:rFonts w:ascii="Times New Roman" w:hAnsi="Times New Roman" w:cs="Times New Roman"/>
          <w:sz w:val="24"/>
          <w:szCs w:val="24"/>
        </w:rPr>
        <w:t xml:space="preserve">. Secara lebih spesifik </w:t>
      </w:r>
      <w:r w:rsidR="000C5DB6">
        <w:rPr>
          <w:rFonts w:ascii="Times New Roman" w:hAnsi="Times New Roman" w:cs="Times New Roman"/>
          <w:sz w:val="24"/>
          <w:szCs w:val="24"/>
        </w:rPr>
        <w:t>Bank</w:t>
      </w:r>
      <w:r>
        <w:rPr>
          <w:rFonts w:ascii="Times New Roman" w:hAnsi="Times New Roman" w:cs="Times New Roman"/>
          <w:sz w:val="24"/>
          <w:szCs w:val="24"/>
        </w:rPr>
        <w:t xml:space="preserve"> dapat berfungsi sebagai </w:t>
      </w:r>
      <w:r w:rsidRPr="00276B70">
        <w:rPr>
          <w:rFonts w:ascii="Times New Roman" w:hAnsi="Times New Roman" w:cs="Times New Roman"/>
          <w:i/>
          <w:sz w:val="24"/>
          <w:szCs w:val="24"/>
        </w:rPr>
        <w:t>agent of trust, agent of development</w:t>
      </w:r>
      <w:r>
        <w:rPr>
          <w:rFonts w:ascii="Times New Roman" w:hAnsi="Times New Roman" w:cs="Times New Roman"/>
          <w:sz w:val="24"/>
          <w:szCs w:val="24"/>
        </w:rPr>
        <w:t xml:space="preserve">, dan </w:t>
      </w:r>
      <w:r w:rsidRPr="00276B70">
        <w:rPr>
          <w:rFonts w:ascii="Times New Roman" w:hAnsi="Times New Roman" w:cs="Times New Roman"/>
          <w:i/>
          <w:sz w:val="24"/>
          <w:szCs w:val="24"/>
        </w:rPr>
        <w:t>agent of services</w:t>
      </w:r>
      <w:r>
        <w:rPr>
          <w:rFonts w:ascii="Times New Roman" w:hAnsi="Times New Roman" w:cs="Times New Roman"/>
          <w:sz w:val="24"/>
          <w:szCs w:val="24"/>
        </w:rPr>
        <w:t>.”</w:t>
      </w:r>
    </w:p>
    <w:p w:rsidR="00A25346" w:rsidRDefault="00A25346" w:rsidP="00B81D55">
      <w:pPr>
        <w:spacing w:after="0" w:line="480" w:lineRule="auto"/>
        <w:ind w:left="993"/>
        <w:jc w:val="both"/>
        <w:rPr>
          <w:rFonts w:ascii="Times New Roman" w:hAnsi="Times New Roman" w:cs="Times New Roman"/>
          <w:sz w:val="24"/>
          <w:szCs w:val="24"/>
        </w:rPr>
      </w:pPr>
    </w:p>
    <w:p w:rsidR="00B81D55" w:rsidRDefault="00B81D55" w:rsidP="00B81D55">
      <w:pPr>
        <w:pStyle w:val="ListParagraph"/>
        <w:numPr>
          <w:ilvl w:val="0"/>
          <w:numId w:val="21"/>
        </w:numPr>
        <w:tabs>
          <w:tab w:val="left" w:pos="709"/>
          <w:tab w:val="left" w:pos="851"/>
        </w:tabs>
        <w:spacing w:after="200" w:line="480" w:lineRule="auto"/>
        <w:ind w:left="709" w:hanging="283"/>
        <w:jc w:val="both"/>
        <w:rPr>
          <w:rFonts w:ascii="Times New Roman" w:hAnsi="Times New Roman" w:cs="Times New Roman"/>
          <w:sz w:val="24"/>
          <w:szCs w:val="24"/>
          <w:lang w:val="en-US"/>
        </w:rPr>
      </w:pPr>
      <w:r>
        <w:rPr>
          <w:rFonts w:ascii="Times New Roman" w:hAnsi="Times New Roman" w:cs="Times New Roman"/>
          <w:sz w:val="24"/>
          <w:szCs w:val="24"/>
        </w:rPr>
        <w:t xml:space="preserve">Tujuan </w:t>
      </w:r>
      <w:r w:rsidR="000C5DB6">
        <w:rPr>
          <w:rFonts w:ascii="Times New Roman" w:hAnsi="Times New Roman" w:cs="Times New Roman"/>
          <w:sz w:val="24"/>
          <w:szCs w:val="24"/>
        </w:rPr>
        <w:t>Bank</w:t>
      </w:r>
    </w:p>
    <w:p w:rsidR="00B81D55" w:rsidRDefault="00433A21" w:rsidP="00B81D55">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Perbankan</w:t>
      </w:r>
      <w:r w:rsidR="00B81D55">
        <w:rPr>
          <w:rFonts w:ascii="Times New Roman" w:hAnsi="Times New Roman" w:cs="Times New Roman"/>
          <w:sz w:val="24"/>
          <w:szCs w:val="24"/>
        </w:rPr>
        <w:t xml:space="preserve"> Indonesia bertujuan menunjang pelaksanaan pembangunan nasional dalam rangka meningkatkan pemerataan pertumbuhan ekonomi dan stabilitas nasional ke arah peningkatan kesejahteraan rakyat banyak.</w:t>
      </w:r>
    </w:p>
    <w:p w:rsidR="009A0582" w:rsidRDefault="009A0582" w:rsidP="000460EF">
      <w:pPr>
        <w:spacing w:line="480" w:lineRule="auto"/>
        <w:jc w:val="both"/>
        <w:rPr>
          <w:rFonts w:ascii="Times New Roman" w:hAnsi="Times New Roman" w:cs="Times New Roman"/>
          <w:sz w:val="24"/>
          <w:szCs w:val="24"/>
        </w:rPr>
      </w:pPr>
    </w:p>
    <w:p w:rsidR="000460EF" w:rsidRDefault="000460EF" w:rsidP="009A1FBA">
      <w:pPr>
        <w:pStyle w:val="ListParagraph"/>
        <w:numPr>
          <w:ilvl w:val="3"/>
          <w:numId w:val="1"/>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t xml:space="preserve">Jenis-jenis </w:t>
      </w:r>
      <w:r w:rsidR="000C5DB6">
        <w:rPr>
          <w:rFonts w:ascii="Times New Roman" w:hAnsi="Times New Roman" w:cs="Times New Roman"/>
          <w:b/>
          <w:sz w:val="24"/>
          <w:szCs w:val="24"/>
        </w:rPr>
        <w:t>Bank</w:t>
      </w:r>
    </w:p>
    <w:p w:rsidR="00CB05AE" w:rsidRDefault="00CB05AE" w:rsidP="00CB05AE">
      <w:pPr>
        <w:tabs>
          <w:tab w:val="left" w:pos="709"/>
        </w:tabs>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lastRenderedPageBreak/>
        <w:tab/>
        <w:t xml:space="preserve">Menurut Undang-Undang Nomor 10 Tahun 1998 menyatakan bahwa </w:t>
      </w:r>
      <w:r w:rsidR="000C5DB6">
        <w:rPr>
          <w:rFonts w:ascii="Times New Roman" w:hAnsi="Times New Roman" w:cs="Times New Roman"/>
          <w:sz w:val="24"/>
          <w:szCs w:val="24"/>
        </w:rPr>
        <w:t>Bank</w:t>
      </w:r>
      <w:r>
        <w:rPr>
          <w:rFonts w:ascii="Times New Roman" w:hAnsi="Times New Roman" w:cs="Times New Roman"/>
          <w:sz w:val="24"/>
          <w:szCs w:val="24"/>
        </w:rPr>
        <w:t xml:space="preserve"> dapat ditinjau dari berbagai segi</w:t>
      </w:r>
      <w:r>
        <w:rPr>
          <w:rFonts w:ascii="Times New Roman" w:hAnsi="Times New Roman" w:cs="Times New Roman"/>
          <w:sz w:val="24"/>
          <w:szCs w:val="24"/>
          <w:lang w:val="en-US"/>
        </w:rPr>
        <w:t>. D</w:t>
      </w:r>
      <w:r>
        <w:rPr>
          <w:rFonts w:ascii="Times New Roman" w:hAnsi="Times New Roman" w:cs="Times New Roman"/>
          <w:sz w:val="24"/>
          <w:szCs w:val="24"/>
        </w:rPr>
        <w:t xml:space="preserve">ilihat dari </w:t>
      </w:r>
      <w:r>
        <w:rPr>
          <w:rFonts w:ascii="Times New Roman" w:hAnsi="Times New Roman" w:cs="Times New Roman"/>
          <w:sz w:val="24"/>
          <w:szCs w:val="24"/>
          <w:lang w:val="en-US"/>
        </w:rPr>
        <w:t>s</w:t>
      </w:r>
      <w:r>
        <w:rPr>
          <w:rFonts w:ascii="Times New Roman" w:hAnsi="Times New Roman" w:cs="Times New Roman"/>
          <w:sz w:val="24"/>
          <w:szCs w:val="24"/>
        </w:rPr>
        <w:t xml:space="preserve">egi jenisnya, </w:t>
      </w:r>
      <w:r w:rsidR="000C5DB6">
        <w:rPr>
          <w:rFonts w:ascii="Times New Roman" w:hAnsi="Times New Roman" w:cs="Times New Roman"/>
          <w:sz w:val="24"/>
          <w:szCs w:val="24"/>
        </w:rPr>
        <w:t>Bank</w:t>
      </w:r>
      <w:r>
        <w:rPr>
          <w:rFonts w:ascii="Times New Roman" w:hAnsi="Times New Roman" w:cs="Times New Roman"/>
          <w:sz w:val="24"/>
          <w:szCs w:val="24"/>
        </w:rPr>
        <w:t xml:space="preserve"> terdiri dari:</w:t>
      </w:r>
    </w:p>
    <w:p w:rsidR="00CB05AE" w:rsidRDefault="000C5DB6" w:rsidP="00CB05AE">
      <w:pPr>
        <w:pStyle w:val="ListParagraph"/>
        <w:numPr>
          <w:ilvl w:val="0"/>
          <w:numId w:val="23"/>
        </w:numPr>
        <w:spacing w:after="200" w:line="480" w:lineRule="auto"/>
        <w:ind w:left="709" w:hanging="283"/>
        <w:jc w:val="both"/>
        <w:rPr>
          <w:rFonts w:ascii="Times New Roman" w:hAnsi="Times New Roman" w:cs="Times New Roman"/>
          <w:sz w:val="24"/>
          <w:szCs w:val="24"/>
          <w:lang w:val="en-US"/>
        </w:rPr>
      </w:pPr>
      <w:r>
        <w:rPr>
          <w:rFonts w:ascii="Times New Roman" w:hAnsi="Times New Roman" w:cs="Times New Roman"/>
          <w:sz w:val="24"/>
          <w:szCs w:val="24"/>
        </w:rPr>
        <w:t>Bank</w:t>
      </w:r>
      <w:r w:rsidR="00CB05AE">
        <w:rPr>
          <w:rFonts w:ascii="Times New Roman" w:hAnsi="Times New Roman" w:cs="Times New Roman"/>
          <w:sz w:val="24"/>
          <w:szCs w:val="24"/>
        </w:rPr>
        <w:t xml:space="preserve"> Umum, adalah </w:t>
      </w:r>
      <w:r>
        <w:rPr>
          <w:rFonts w:ascii="Times New Roman" w:hAnsi="Times New Roman" w:cs="Times New Roman"/>
          <w:sz w:val="24"/>
          <w:szCs w:val="24"/>
        </w:rPr>
        <w:t>Bank</w:t>
      </w:r>
      <w:r w:rsidR="00CB05AE">
        <w:rPr>
          <w:rFonts w:ascii="Times New Roman" w:hAnsi="Times New Roman" w:cs="Times New Roman"/>
          <w:sz w:val="24"/>
          <w:szCs w:val="24"/>
        </w:rPr>
        <w:t xml:space="preserve"> yang melaksanakan kegiatan usaha secara    konvensional dan atau berdasarkan prinsip syariah yang dalam kegiatannya memberikan jasa dalam lalu lintas pembayaran.</w:t>
      </w:r>
    </w:p>
    <w:p w:rsidR="00CB05AE" w:rsidRDefault="000C5DB6" w:rsidP="00CB05AE">
      <w:pPr>
        <w:pStyle w:val="ListParagraph"/>
        <w:numPr>
          <w:ilvl w:val="0"/>
          <w:numId w:val="23"/>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Perkreditan Rakyat (BPR), adalah </w:t>
      </w:r>
      <w:r>
        <w:rPr>
          <w:rFonts w:ascii="Times New Roman" w:hAnsi="Times New Roman" w:cs="Times New Roman"/>
          <w:sz w:val="24"/>
          <w:szCs w:val="24"/>
        </w:rPr>
        <w:t>Bank</w:t>
      </w:r>
      <w:r w:rsidR="00CB05AE">
        <w:rPr>
          <w:rFonts w:ascii="Times New Roman" w:hAnsi="Times New Roman" w:cs="Times New Roman"/>
          <w:sz w:val="24"/>
          <w:szCs w:val="24"/>
        </w:rPr>
        <w:t xml:space="preserve"> yang melaksanakan kegiatan usaha secara konvensional dan atau berdasarkan prinsip syariah yang dalam kegiatannya tidak memberikan jasa dalam lalu lintas pembayaran.</w:t>
      </w:r>
    </w:p>
    <w:p w:rsidR="00CB05AE" w:rsidRDefault="00CB05AE" w:rsidP="00CB05AE">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Ismail (2010:13), </w:t>
      </w:r>
      <w:r w:rsidR="000C5DB6">
        <w:rPr>
          <w:rFonts w:ascii="Times New Roman" w:hAnsi="Times New Roman" w:cs="Times New Roman"/>
          <w:sz w:val="24"/>
          <w:szCs w:val="24"/>
        </w:rPr>
        <w:t>Bank</w:t>
      </w:r>
      <w:r>
        <w:rPr>
          <w:rFonts w:ascii="Times New Roman" w:hAnsi="Times New Roman" w:cs="Times New Roman"/>
          <w:sz w:val="24"/>
          <w:szCs w:val="24"/>
        </w:rPr>
        <w:t xml:space="preserve"> di Indonesia dikelompokkan ke dalam beberapa jenis. Jenis </w:t>
      </w:r>
      <w:r w:rsidR="000C5DB6">
        <w:rPr>
          <w:rFonts w:ascii="Times New Roman" w:hAnsi="Times New Roman" w:cs="Times New Roman"/>
          <w:sz w:val="24"/>
          <w:szCs w:val="24"/>
        </w:rPr>
        <w:t>Bank</w:t>
      </w:r>
      <w:r>
        <w:rPr>
          <w:rFonts w:ascii="Times New Roman" w:hAnsi="Times New Roman" w:cs="Times New Roman"/>
          <w:sz w:val="24"/>
          <w:szCs w:val="24"/>
        </w:rPr>
        <w:t xml:space="preserve"> dibedakan sesuai dengan fungsi, kepemilikan, status, penetapan harga, dan tingkatannya.</w:t>
      </w:r>
    </w:p>
    <w:p w:rsidR="00CB05AE" w:rsidRDefault="00CB05AE" w:rsidP="00CB05AE">
      <w:pPr>
        <w:pStyle w:val="ListParagraph"/>
        <w:numPr>
          <w:ilvl w:val="0"/>
          <w:numId w:val="24"/>
        </w:numPr>
        <w:spacing w:after="0" w:line="480" w:lineRule="auto"/>
        <w:ind w:hanging="294"/>
        <w:jc w:val="both"/>
        <w:rPr>
          <w:rFonts w:ascii="Times New Roman" w:hAnsi="Times New Roman" w:cs="Times New Roman"/>
          <w:sz w:val="24"/>
          <w:szCs w:val="24"/>
        </w:rPr>
      </w:pPr>
      <w:r>
        <w:rPr>
          <w:rFonts w:ascii="Times New Roman" w:hAnsi="Times New Roman" w:cs="Times New Roman"/>
          <w:sz w:val="24"/>
          <w:szCs w:val="24"/>
        </w:rPr>
        <w:t xml:space="preserve">Jenis </w:t>
      </w:r>
      <w:r w:rsidR="000C5DB6">
        <w:rPr>
          <w:rFonts w:ascii="Times New Roman" w:hAnsi="Times New Roman" w:cs="Times New Roman"/>
          <w:sz w:val="24"/>
          <w:szCs w:val="24"/>
        </w:rPr>
        <w:t>Bank</w:t>
      </w:r>
      <w:r>
        <w:rPr>
          <w:rFonts w:ascii="Times New Roman" w:hAnsi="Times New Roman" w:cs="Times New Roman"/>
          <w:sz w:val="24"/>
          <w:szCs w:val="24"/>
        </w:rPr>
        <w:t xml:space="preserve"> ditinjau dari fungsinya </w:t>
      </w:r>
    </w:p>
    <w:p w:rsidR="00CB05AE" w:rsidRDefault="000C5DB6" w:rsidP="00CB05AE">
      <w:pPr>
        <w:pStyle w:val="ListParagraph"/>
        <w:numPr>
          <w:ilvl w:val="0"/>
          <w:numId w:val="2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Sentral</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sentral merupakan </w:t>
      </w:r>
      <w:r>
        <w:rPr>
          <w:rFonts w:ascii="Times New Roman" w:hAnsi="Times New Roman" w:cs="Times New Roman"/>
          <w:sz w:val="24"/>
          <w:szCs w:val="24"/>
        </w:rPr>
        <w:t>Bank</w:t>
      </w:r>
      <w:r w:rsidR="00CB05AE">
        <w:rPr>
          <w:rFonts w:ascii="Times New Roman" w:hAnsi="Times New Roman" w:cs="Times New Roman"/>
          <w:sz w:val="24"/>
          <w:szCs w:val="24"/>
        </w:rPr>
        <w:t xml:space="preserve"> yang berfungsi sebagai pengatur </w:t>
      </w:r>
      <w:r>
        <w:rPr>
          <w:rFonts w:ascii="Times New Roman" w:hAnsi="Times New Roman" w:cs="Times New Roman"/>
          <w:sz w:val="24"/>
          <w:szCs w:val="24"/>
        </w:rPr>
        <w:t>Bank</w:t>
      </w:r>
      <w:r w:rsidR="00CB05AE">
        <w:rPr>
          <w:rFonts w:ascii="Times New Roman" w:hAnsi="Times New Roman" w:cs="Times New Roman"/>
          <w:sz w:val="24"/>
          <w:szCs w:val="24"/>
        </w:rPr>
        <w:t xml:space="preserve"> yang ada dalam suatu negara.</w:t>
      </w:r>
    </w:p>
    <w:p w:rsidR="00CB05AE" w:rsidRDefault="000C5DB6" w:rsidP="00CB05AE">
      <w:pPr>
        <w:pStyle w:val="ListParagraph"/>
        <w:numPr>
          <w:ilvl w:val="0"/>
          <w:numId w:val="25"/>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Umum </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922E9E">
        <w:rPr>
          <w:rFonts w:ascii="Times New Roman" w:hAnsi="Times New Roman" w:cs="Times New Roman"/>
          <w:sz w:val="24"/>
          <w:szCs w:val="24"/>
        </w:rPr>
        <w:t xml:space="preserve"> U</w:t>
      </w:r>
      <w:r w:rsidR="00CB05AE">
        <w:rPr>
          <w:rFonts w:ascii="Times New Roman" w:hAnsi="Times New Roman" w:cs="Times New Roman"/>
          <w:sz w:val="24"/>
          <w:szCs w:val="24"/>
        </w:rPr>
        <w:t xml:space="preserve">mum adalah </w:t>
      </w:r>
      <w:r>
        <w:rPr>
          <w:rFonts w:ascii="Times New Roman" w:hAnsi="Times New Roman" w:cs="Times New Roman"/>
          <w:sz w:val="24"/>
          <w:szCs w:val="24"/>
        </w:rPr>
        <w:t>Bank</w:t>
      </w:r>
      <w:r w:rsidR="00CB05AE">
        <w:rPr>
          <w:rFonts w:ascii="Times New Roman" w:hAnsi="Times New Roman" w:cs="Times New Roman"/>
          <w:sz w:val="24"/>
          <w:szCs w:val="24"/>
        </w:rPr>
        <w:t xml:space="preserve"> yang melaksanakan kegiatan usaha secara konvensional dan atau berdasarkan prinsip syariah yang dalam kegiatannya memberikan jasa dalam lalu lintas pembayaran.</w:t>
      </w:r>
    </w:p>
    <w:p w:rsidR="00CB05AE" w:rsidRDefault="000C5DB6" w:rsidP="00CB05AE">
      <w:pPr>
        <w:pStyle w:val="ListParagraph"/>
        <w:numPr>
          <w:ilvl w:val="0"/>
          <w:numId w:val="25"/>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Perkreditan Rakyat (BPR)</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perkreditan rakyat (BPR) adalah </w:t>
      </w:r>
      <w:r>
        <w:rPr>
          <w:rFonts w:ascii="Times New Roman" w:hAnsi="Times New Roman" w:cs="Times New Roman"/>
          <w:sz w:val="24"/>
          <w:szCs w:val="24"/>
        </w:rPr>
        <w:t>Bank</w:t>
      </w:r>
      <w:r w:rsidR="00CB05AE">
        <w:rPr>
          <w:rFonts w:ascii="Times New Roman" w:hAnsi="Times New Roman" w:cs="Times New Roman"/>
          <w:sz w:val="24"/>
          <w:szCs w:val="24"/>
        </w:rPr>
        <w:t xml:space="preserve"> yang melaksanakan kegiatan usaha secara konvensional atau berdasarkan prinsip syariah yang dalam kegiatannya tidak memberikan jasa dalam lalu lintas pembayaran.</w:t>
      </w:r>
    </w:p>
    <w:p w:rsidR="00B8656D" w:rsidRDefault="00B8656D" w:rsidP="00CB05AE">
      <w:pPr>
        <w:pStyle w:val="ListParagraph"/>
        <w:spacing w:line="480" w:lineRule="auto"/>
        <w:ind w:left="1080"/>
        <w:jc w:val="both"/>
        <w:rPr>
          <w:rFonts w:ascii="Times New Roman" w:hAnsi="Times New Roman" w:cs="Times New Roman"/>
          <w:sz w:val="24"/>
          <w:szCs w:val="24"/>
        </w:rPr>
      </w:pPr>
    </w:p>
    <w:p w:rsidR="00B8656D" w:rsidRDefault="00B8656D" w:rsidP="00CB05AE">
      <w:pPr>
        <w:pStyle w:val="ListParagraph"/>
        <w:spacing w:line="480" w:lineRule="auto"/>
        <w:ind w:left="1080"/>
        <w:jc w:val="both"/>
        <w:rPr>
          <w:rFonts w:ascii="Times New Roman" w:hAnsi="Times New Roman" w:cs="Times New Roman"/>
          <w:sz w:val="24"/>
          <w:szCs w:val="24"/>
        </w:rPr>
      </w:pPr>
    </w:p>
    <w:p w:rsidR="00CB05AE" w:rsidRDefault="00CB05AE" w:rsidP="00CB05AE">
      <w:pPr>
        <w:pStyle w:val="ListParagraph"/>
        <w:numPr>
          <w:ilvl w:val="0"/>
          <w:numId w:val="24"/>
        </w:numPr>
        <w:spacing w:after="0" w:line="480" w:lineRule="auto"/>
        <w:ind w:hanging="294"/>
        <w:jc w:val="both"/>
        <w:rPr>
          <w:rFonts w:ascii="Times New Roman" w:hAnsi="Times New Roman" w:cs="Times New Roman"/>
          <w:sz w:val="24"/>
          <w:szCs w:val="24"/>
        </w:rPr>
      </w:pPr>
      <w:r>
        <w:rPr>
          <w:rFonts w:ascii="Times New Roman" w:hAnsi="Times New Roman" w:cs="Times New Roman"/>
          <w:sz w:val="24"/>
          <w:szCs w:val="24"/>
        </w:rPr>
        <w:t xml:space="preserve">Jenis </w:t>
      </w:r>
      <w:r w:rsidR="000C5DB6">
        <w:rPr>
          <w:rFonts w:ascii="Times New Roman" w:hAnsi="Times New Roman" w:cs="Times New Roman"/>
          <w:sz w:val="24"/>
          <w:szCs w:val="24"/>
        </w:rPr>
        <w:t>Bank</w:t>
      </w:r>
      <w:r>
        <w:rPr>
          <w:rFonts w:ascii="Times New Roman" w:hAnsi="Times New Roman" w:cs="Times New Roman"/>
          <w:sz w:val="24"/>
          <w:szCs w:val="24"/>
        </w:rPr>
        <w:t xml:space="preserve"> ditinjau dari segi kepemilikannya</w:t>
      </w:r>
    </w:p>
    <w:p w:rsidR="00CB05AE" w:rsidRDefault="000C5DB6" w:rsidP="00CB05AE">
      <w:pPr>
        <w:pStyle w:val="ListParagraph"/>
        <w:numPr>
          <w:ilvl w:val="0"/>
          <w:numId w:val="26"/>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Milik Pemerintah</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milik pemerintah adalah </w:t>
      </w:r>
      <w:r>
        <w:rPr>
          <w:rFonts w:ascii="Times New Roman" w:hAnsi="Times New Roman" w:cs="Times New Roman"/>
          <w:sz w:val="24"/>
          <w:szCs w:val="24"/>
        </w:rPr>
        <w:t>Bank</w:t>
      </w:r>
      <w:r w:rsidR="00CB05AE">
        <w:rPr>
          <w:rFonts w:ascii="Times New Roman" w:hAnsi="Times New Roman" w:cs="Times New Roman"/>
          <w:sz w:val="24"/>
          <w:szCs w:val="24"/>
        </w:rPr>
        <w:t xml:space="preserve"> yang didirikan oleh pemerintah dan kepemilikan sahamnya adalah milik pemerintah. </w:t>
      </w:r>
      <w:r>
        <w:rPr>
          <w:rFonts w:ascii="Times New Roman" w:hAnsi="Times New Roman" w:cs="Times New Roman"/>
          <w:sz w:val="24"/>
          <w:szCs w:val="24"/>
        </w:rPr>
        <w:t>Bank</w:t>
      </w:r>
      <w:r w:rsidR="00CB05AE">
        <w:rPr>
          <w:rFonts w:ascii="Times New Roman" w:hAnsi="Times New Roman" w:cs="Times New Roman"/>
          <w:sz w:val="24"/>
          <w:szCs w:val="24"/>
        </w:rPr>
        <w:t xml:space="preserve"> milik pemerintah dibagi menjadi dua, yaitu </w:t>
      </w:r>
      <w:r>
        <w:rPr>
          <w:rFonts w:ascii="Times New Roman" w:hAnsi="Times New Roman" w:cs="Times New Roman"/>
          <w:sz w:val="24"/>
          <w:szCs w:val="24"/>
        </w:rPr>
        <w:t>Bank</w:t>
      </w:r>
      <w:r w:rsidR="00CB05AE">
        <w:rPr>
          <w:rFonts w:ascii="Times New Roman" w:hAnsi="Times New Roman" w:cs="Times New Roman"/>
          <w:sz w:val="24"/>
          <w:szCs w:val="24"/>
        </w:rPr>
        <w:t xml:space="preserve"> pemerintah pusat dan daerah.</w:t>
      </w:r>
    </w:p>
    <w:p w:rsidR="00CB05AE" w:rsidRDefault="000C5DB6" w:rsidP="00CB05AE">
      <w:pPr>
        <w:pStyle w:val="ListParagraph"/>
        <w:numPr>
          <w:ilvl w:val="0"/>
          <w:numId w:val="26"/>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Milik Swasta Nasional</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milik swasta nasional yaitu </w:t>
      </w:r>
      <w:r>
        <w:rPr>
          <w:rFonts w:ascii="Times New Roman" w:hAnsi="Times New Roman" w:cs="Times New Roman"/>
          <w:sz w:val="24"/>
          <w:szCs w:val="24"/>
        </w:rPr>
        <w:t>Bank</w:t>
      </w:r>
      <w:r w:rsidR="00CB05AE">
        <w:rPr>
          <w:rFonts w:ascii="Times New Roman" w:hAnsi="Times New Roman" w:cs="Times New Roman"/>
          <w:sz w:val="24"/>
          <w:szCs w:val="24"/>
        </w:rPr>
        <w:t xml:space="preserve"> yang didirikan oleh swasta</w:t>
      </w:r>
      <w:r w:rsidR="00926AFD">
        <w:rPr>
          <w:rFonts w:ascii="Times New Roman" w:hAnsi="Times New Roman" w:cs="Times New Roman"/>
          <w:sz w:val="24"/>
          <w:szCs w:val="24"/>
        </w:rPr>
        <w:t xml:space="preserve">, baik individu </w:t>
      </w:r>
      <w:r w:rsidR="00CB05AE">
        <w:rPr>
          <w:rFonts w:ascii="Times New Roman" w:hAnsi="Times New Roman" w:cs="Times New Roman"/>
          <w:sz w:val="24"/>
          <w:szCs w:val="24"/>
        </w:rPr>
        <w:t xml:space="preserve"> maupun lembaga, sehingga seluruh keuntungan akan dinikmati oleh swasta begitu juga apabila terjadi kerugian maka akan ditanggung oleh swasta pula.</w:t>
      </w:r>
    </w:p>
    <w:p w:rsidR="00CB05AE" w:rsidRDefault="000C5DB6" w:rsidP="00CB05AE">
      <w:pPr>
        <w:pStyle w:val="ListParagraph"/>
        <w:numPr>
          <w:ilvl w:val="0"/>
          <w:numId w:val="26"/>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Milik Koperasi</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milik koperasi yaitu </w:t>
      </w:r>
      <w:r>
        <w:rPr>
          <w:rFonts w:ascii="Times New Roman" w:hAnsi="Times New Roman" w:cs="Times New Roman"/>
          <w:sz w:val="24"/>
          <w:szCs w:val="24"/>
        </w:rPr>
        <w:t>Bank</w:t>
      </w:r>
      <w:r w:rsidR="00CB05AE">
        <w:rPr>
          <w:rFonts w:ascii="Times New Roman" w:hAnsi="Times New Roman" w:cs="Times New Roman"/>
          <w:sz w:val="24"/>
          <w:szCs w:val="24"/>
        </w:rPr>
        <w:t xml:space="preserve"> yang didirikan oleh perusaha</w:t>
      </w:r>
      <w:r w:rsidR="00C20326">
        <w:rPr>
          <w:rFonts w:ascii="Times New Roman" w:hAnsi="Times New Roman" w:cs="Times New Roman"/>
          <w:sz w:val="24"/>
          <w:szCs w:val="24"/>
        </w:rPr>
        <w:t>an yang berbadan hukum koperasi</w:t>
      </w:r>
      <w:r w:rsidR="00CB05AE">
        <w:rPr>
          <w:rFonts w:ascii="Times New Roman" w:hAnsi="Times New Roman" w:cs="Times New Roman"/>
          <w:sz w:val="24"/>
          <w:szCs w:val="24"/>
        </w:rPr>
        <w:t xml:space="preserve"> dan seluruh modalnya milik koperasi.</w:t>
      </w:r>
    </w:p>
    <w:p w:rsidR="00CB05AE" w:rsidRDefault="000C5DB6" w:rsidP="00CB05AE">
      <w:pPr>
        <w:pStyle w:val="ListParagraph"/>
        <w:numPr>
          <w:ilvl w:val="0"/>
          <w:numId w:val="26"/>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Milik Asing</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milik asing merupakan </w:t>
      </w:r>
      <w:r>
        <w:rPr>
          <w:rFonts w:ascii="Times New Roman" w:hAnsi="Times New Roman" w:cs="Times New Roman"/>
          <w:sz w:val="24"/>
          <w:szCs w:val="24"/>
        </w:rPr>
        <w:t>Bank</w:t>
      </w:r>
      <w:r w:rsidR="00CB05AE">
        <w:rPr>
          <w:rFonts w:ascii="Times New Roman" w:hAnsi="Times New Roman" w:cs="Times New Roman"/>
          <w:sz w:val="24"/>
          <w:szCs w:val="24"/>
        </w:rPr>
        <w:t xml:space="preserve"> yang didirikan oleh pemerintah asing maupun oleh swasta asing. Seluruh modalnya dimiliki oleh pemerintah asing atau swasta asing, sehingga keuntungan maupun kerugiannya akan menjadi milik asing (luar negeri).</w:t>
      </w:r>
    </w:p>
    <w:p w:rsidR="00CB05AE" w:rsidRDefault="000C5DB6" w:rsidP="00CB05AE">
      <w:pPr>
        <w:pStyle w:val="ListParagraph"/>
        <w:numPr>
          <w:ilvl w:val="0"/>
          <w:numId w:val="26"/>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Milik Campuran.</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Bank</w:t>
      </w:r>
      <w:r w:rsidR="00CB05AE">
        <w:rPr>
          <w:rFonts w:ascii="Times New Roman" w:hAnsi="Times New Roman" w:cs="Times New Roman"/>
          <w:sz w:val="24"/>
          <w:szCs w:val="24"/>
        </w:rPr>
        <w:t xml:space="preserve"> milik campuran yaitu </w:t>
      </w:r>
      <w:r>
        <w:rPr>
          <w:rFonts w:ascii="Times New Roman" w:hAnsi="Times New Roman" w:cs="Times New Roman"/>
          <w:sz w:val="24"/>
          <w:szCs w:val="24"/>
        </w:rPr>
        <w:t>Bank</w:t>
      </w:r>
      <w:r w:rsidR="00CB05AE">
        <w:rPr>
          <w:rFonts w:ascii="Times New Roman" w:hAnsi="Times New Roman" w:cs="Times New Roman"/>
          <w:sz w:val="24"/>
          <w:szCs w:val="24"/>
        </w:rPr>
        <w:t xml:space="preserve"> yang kepemilikan sahamnya dimiliki oleh swasta asing dan nasional. Kepemilikan sahamnya mayoritas dimiliki oleh swasta nasional.</w:t>
      </w:r>
    </w:p>
    <w:p w:rsidR="00B8656D" w:rsidRDefault="00B8656D" w:rsidP="00CB05AE">
      <w:pPr>
        <w:pStyle w:val="ListParagraph"/>
        <w:spacing w:line="480" w:lineRule="auto"/>
        <w:ind w:left="1080"/>
        <w:jc w:val="both"/>
        <w:rPr>
          <w:rFonts w:ascii="Times New Roman" w:hAnsi="Times New Roman" w:cs="Times New Roman"/>
          <w:sz w:val="24"/>
          <w:szCs w:val="24"/>
        </w:rPr>
      </w:pPr>
    </w:p>
    <w:p w:rsidR="00B8656D" w:rsidRDefault="00B8656D" w:rsidP="00CB05AE">
      <w:pPr>
        <w:pStyle w:val="ListParagraph"/>
        <w:spacing w:line="480" w:lineRule="auto"/>
        <w:ind w:left="1080"/>
        <w:jc w:val="both"/>
        <w:rPr>
          <w:rFonts w:ascii="Times New Roman" w:hAnsi="Times New Roman" w:cs="Times New Roman"/>
          <w:sz w:val="24"/>
          <w:szCs w:val="24"/>
        </w:rPr>
      </w:pPr>
    </w:p>
    <w:p w:rsidR="00CB05AE" w:rsidRDefault="00CB05AE" w:rsidP="00CB05AE">
      <w:pPr>
        <w:pStyle w:val="ListParagraph"/>
        <w:numPr>
          <w:ilvl w:val="0"/>
          <w:numId w:val="24"/>
        </w:numPr>
        <w:spacing w:after="0" w:line="480" w:lineRule="auto"/>
        <w:ind w:hanging="294"/>
        <w:jc w:val="both"/>
        <w:rPr>
          <w:rFonts w:ascii="Times New Roman" w:hAnsi="Times New Roman" w:cs="Times New Roman"/>
          <w:sz w:val="24"/>
          <w:szCs w:val="24"/>
        </w:rPr>
      </w:pPr>
      <w:r>
        <w:rPr>
          <w:rFonts w:ascii="Times New Roman" w:hAnsi="Times New Roman" w:cs="Times New Roman"/>
          <w:sz w:val="24"/>
          <w:szCs w:val="24"/>
        </w:rPr>
        <w:t xml:space="preserve">Jenis </w:t>
      </w:r>
      <w:r w:rsidR="000C5DB6">
        <w:rPr>
          <w:rFonts w:ascii="Times New Roman" w:hAnsi="Times New Roman" w:cs="Times New Roman"/>
          <w:sz w:val="24"/>
          <w:szCs w:val="24"/>
        </w:rPr>
        <w:t>Bank</w:t>
      </w:r>
      <w:r>
        <w:rPr>
          <w:rFonts w:ascii="Times New Roman" w:hAnsi="Times New Roman" w:cs="Times New Roman"/>
          <w:sz w:val="24"/>
          <w:szCs w:val="24"/>
        </w:rPr>
        <w:t xml:space="preserve"> ditinjau dari Segi Statusnya</w:t>
      </w:r>
    </w:p>
    <w:p w:rsidR="00CB05AE" w:rsidRDefault="000C5DB6" w:rsidP="00CB05AE">
      <w:pPr>
        <w:pStyle w:val="ListParagraph"/>
        <w:numPr>
          <w:ilvl w:val="0"/>
          <w:numId w:val="27"/>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Devisa</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devisa adalah </w:t>
      </w:r>
      <w:r>
        <w:rPr>
          <w:rFonts w:ascii="Times New Roman" w:hAnsi="Times New Roman" w:cs="Times New Roman"/>
          <w:sz w:val="24"/>
          <w:szCs w:val="24"/>
        </w:rPr>
        <w:t>Bank</w:t>
      </w:r>
      <w:r w:rsidR="00CB05AE">
        <w:rPr>
          <w:rFonts w:ascii="Times New Roman" w:hAnsi="Times New Roman" w:cs="Times New Roman"/>
          <w:sz w:val="24"/>
          <w:szCs w:val="24"/>
        </w:rPr>
        <w:t xml:space="preserve"> yang memiliki izin atau wewenang untuk melakukan transaksi ke luar negeri atau transaksi yang berhubungan dengan mata uang asing. Adapun produk yang ditawarkan oleh </w:t>
      </w:r>
      <w:r>
        <w:rPr>
          <w:rFonts w:ascii="Times New Roman" w:hAnsi="Times New Roman" w:cs="Times New Roman"/>
          <w:sz w:val="24"/>
          <w:szCs w:val="24"/>
        </w:rPr>
        <w:t>Bank</w:t>
      </w:r>
      <w:r w:rsidR="00CB05AE">
        <w:rPr>
          <w:rFonts w:ascii="Times New Roman" w:hAnsi="Times New Roman" w:cs="Times New Roman"/>
          <w:sz w:val="24"/>
          <w:szCs w:val="24"/>
        </w:rPr>
        <w:t xml:space="preserve"> devisa diantaranya adalah giro dan deposito valuta asing, </w:t>
      </w:r>
      <w:r w:rsidR="00CB05AE">
        <w:rPr>
          <w:rFonts w:ascii="Times New Roman" w:hAnsi="Times New Roman" w:cs="Times New Roman"/>
          <w:i/>
          <w:sz w:val="24"/>
          <w:szCs w:val="24"/>
        </w:rPr>
        <w:t>travelers cheque, letter of credit, transfer</w:t>
      </w:r>
      <w:r w:rsidR="00CB05AE">
        <w:rPr>
          <w:rFonts w:ascii="Times New Roman" w:hAnsi="Times New Roman" w:cs="Times New Roman"/>
          <w:sz w:val="24"/>
          <w:szCs w:val="24"/>
        </w:rPr>
        <w:t xml:space="preserve"> ke </w:t>
      </w:r>
      <w:r w:rsidR="003A7579">
        <w:rPr>
          <w:rFonts w:ascii="Times New Roman" w:hAnsi="Times New Roman" w:cs="Times New Roman"/>
          <w:sz w:val="24"/>
          <w:szCs w:val="24"/>
        </w:rPr>
        <w:t xml:space="preserve">luar negeri </w:t>
      </w:r>
      <w:r w:rsidR="00CB05AE">
        <w:rPr>
          <w:rFonts w:ascii="Times New Roman" w:hAnsi="Times New Roman" w:cs="Times New Roman"/>
          <w:sz w:val="24"/>
          <w:szCs w:val="24"/>
        </w:rPr>
        <w:t>dan dari luar negeri.</w:t>
      </w:r>
    </w:p>
    <w:p w:rsidR="00CB05AE" w:rsidRDefault="000C5DB6" w:rsidP="00CB05AE">
      <w:pPr>
        <w:pStyle w:val="ListParagraph"/>
        <w:numPr>
          <w:ilvl w:val="0"/>
          <w:numId w:val="27"/>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Non Devisa</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non devisa adalah </w:t>
      </w:r>
      <w:r>
        <w:rPr>
          <w:rFonts w:ascii="Times New Roman" w:hAnsi="Times New Roman" w:cs="Times New Roman"/>
          <w:sz w:val="24"/>
          <w:szCs w:val="24"/>
        </w:rPr>
        <w:t>Bank</w:t>
      </w:r>
      <w:r w:rsidR="00CB05AE">
        <w:rPr>
          <w:rFonts w:ascii="Times New Roman" w:hAnsi="Times New Roman" w:cs="Times New Roman"/>
          <w:sz w:val="24"/>
          <w:szCs w:val="24"/>
        </w:rPr>
        <w:t xml:space="preserve"> yang belum mempunyai izin untuk melakukan aktivitas transaksi ke luar negeri. Transaksi yang dilakukan oleh </w:t>
      </w:r>
      <w:r>
        <w:rPr>
          <w:rFonts w:ascii="Times New Roman" w:hAnsi="Times New Roman" w:cs="Times New Roman"/>
          <w:sz w:val="24"/>
          <w:szCs w:val="24"/>
        </w:rPr>
        <w:t>Bank</w:t>
      </w:r>
      <w:r w:rsidR="00CB05AE">
        <w:rPr>
          <w:rFonts w:ascii="Times New Roman" w:hAnsi="Times New Roman" w:cs="Times New Roman"/>
          <w:sz w:val="24"/>
          <w:szCs w:val="24"/>
        </w:rPr>
        <w:t xml:space="preserve"> non devisa masih terbatas pada aktivitas atau transaksi dalam negeri saja.</w:t>
      </w:r>
    </w:p>
    <w:p w:rsidR="00CB05AE" w:rsidRDefault="00CB05AE" w:rsidP="00CB05AE">
      <w:pPr>
        <w:pStyle w:val="ListParagraph"/>
        <w:numPr>
          <w:ilvl w:val="0"/>
          <w:numId w:val="24"/>
        </w:numPr>
        <w:spacing w:after="0" w:line="480" w:lineRule="auto"/>
        <w:ind w:hanging="294"/>
        <w:jc w:val="both"/>
        <w:rPr>
          <w:rFonts w:ascii="Times New Roman" w:hAnsi="Times New Roman" w:cs="Times New Roman"/>
          <w:sz w:val="24"/>
          <w:szCs w:val="24"/>
        </w:rPr>
      </w:pPr>
      <w:r>
        <w:rPr>
          <w:rFonts w:ascii="Times New Roman" w:hAnsi="Times New Roman" w:cs="Times New Roman"/>
          <w:sz w:val="24"/>
          <w:szCs w:val="24"/>
        </w:rPr>
        <w:t xml:space="preserve">Jenis </w:t>
      </w:r>
      <w:r w:rsidR="000C5DB6">
        <w:rPr>
          <w:rFonts w:ascii="Times New Roman" w:hAnsi="Times New Roman" w:cs="Times New Roman"/>
          <w:sz w:val="24"/>
          <w:szCs w:val="24"/>
        </w:rPr>
        <w:t>Bank</w:t>
      </w:r>
      <w:r>
        <w:rPr>
          <w:rFonts w:ascii="Times New Roman" w:hAnsi="Times New Roman" w:cs="Times New Roman"/>
          <w:sz w:val="24"/>
          <w:szCs w:val="24"/>
        </w:rPr>
        <w:t xml:space="preserve"> Ditinjau dari Segi Penentuan Harga</w:t>
      </w:r>
    </w:p>
    <w:p w:rsidR="00CB05AE" w:rsidRDefault="000C5DB6" w:rsidP="00CB05AE">
      <w:pPr>
        <w:pStyle w:val="ListParagraph"/>
        <w:numPr>
          <w:ilvl w:val="0"/>
          <w:numId w:val="28"/>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Konvensional</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w:t>
      </w:r>
      <w:r w:rsidR="00CB05AE">
        <w:rPr>
          <w:rFonts w:ascii="Times New Roman" w:hAnsi="Times New Roman" w:cs="Times New Roman"/>
          <w:sz w:val="24"/>
          <w:szCs w:val="24"/>
        </w:rPr>
        <w:t xml:space="preserve"> konvensional merupakan </w:t>
      </w:r>
      <w:r>
        <w:rPr>
          <w:rFonts w:ascii="Times New Roman" w:hAnsi="Times New Roman" w:cs="Times New Roman"/>
          <w:sz w:val="24"/>
          <w:szCs w:val="24"/>
        </w:rPr>
        <w:t>Bank</w:t>
      </w:r>
      <w:r w:rsidR="00CB05AE">
        <w:rPr>
          <w:rFonts w:ascii="Times New Roman" w:hAnsi="Times New Roman" w:cs="Times New Roman"/>
          <w:sz w:val="24"/>
          <w:szCs w:val="24"/>
        </w:rPr>
        <w:t xml:space="preserve"> yang dalam penetuan harganya menggunakan bunga sebagai balas jasa. Baik itu balas jasa yang diterima </w:t>
      </w:r>
      <w:r>
        <w:rPr>
          <w:rFonts w:ascii="Times New Roman" w:hAnsi="Times New Roman" w:cs="Times New Roman"/>
          <w:sz w:val="24"/>
          <w:szCs w:val="24"/>
        </w:rPr>
        <w:t>Bank</w:t>
      </w:r>
      <w:r w:rsidR="00CB05AE">
        <w:rPr>
          <w:rFonts w:ascii="Times New Roman" w:hAnsi="Times New Roman" w:cs="Times New Roman"/>
          <w:sz w:val="24"/>
          <w:szCs w:val="24"/>
        </w:rPr>
        <w:t xml:space="preserve"> dari kegiatan penyaluran dana, maupun balas jasa yang dibayar oleh </w:t>
      </w:r>
      <w:r>
        <w:rPr>
          <w:rFonts w:ascii="Times New Roman" w:hAnsi="Times New Roman" w:cs="Times New Roman"/>
          <w:sz w:val="24"/>
          <w:szCs w:val="24"/>
        </w:rPr>
        <w:t>Bank</w:t>
      </w:r>
      <w:r w:rsidR="00CB05AE">
        <w:rPr>
          <w:rFonts w:ascii="Times New Roman" w:hAnsi="Times New Roman" w:cs="Times New Roman"/>
          <w:sz w:val="24"/>
          <w:szCs w:val="24"/>
        </w:rPr>
        <w:t xml:space="preserve"> kepada masyarakat atas penghimpunan.</w:t>
      </w:r>
    </w:p>
    <w:p w:rsidR="00CB05AE" w:rsidRDefault="000C5DB6" w:rsidP="00CB05AE">
      <w:pPr>
        <w:pStyle w:val="ListParagraph"/>
        <w:numPr>
          <w:ilvl w:val="0"/>
          <w:numId w:val="28"/>
        </w:numPr>
        <w:spacing w:after="200" w:line="480" w:lineRule="auto"/>
        <w:jc w:val="both"/>
        <w:rPr>
          <w:rFonts w:ascii="Times New Roman" w:hAnsi="Times New Roman" w:cs="Times New Roman"/>
          <w:sz w:val="24"/>
          <w:szCs w:val="24"/>
          <w:lang w:val="en-US"/>
        </w:rPr>
      </w:pPr>
      <w:r>
        <w:rPr>
          <w:rFonts w:ascii="Times New Roman" w:hAnsi="Times New Roman" w:cs="Times New Roman"/>
          <w:sz w:val="24"/>
          <w:szCs w:val="24"/>
        </w:rPr>
        <w:t>Bank</w:t>
      </w:r>
      <w:r w:rsidR="00CB05AE">
        <w:rPr>
          <w:rFonts w:ascii="Times New Roman" w:hAnsi="Times New Roman" w:cs="Times New Roman"/>
          <w:sz w:val="24"/>
          <w:szCs w:val="24"/>
        </w:rPr>
        <w:t xml:space="preserve"> Syariah</w:t>
      </w:r>
    </w:p>
    <w:p w:rsidR="00CB05AE" w:rsidRDefault="000C5DB6"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Bank</w:t>
      </w:r>
      <w:r w:rsidR="00CB05AE">
        <w:rPr>
          <w:rFonts w:ascii="Times New Roman" w:hAnsi="Times New Roman" w:cs="Times New Roman"/>
          <w:sz w:val="24"/>
          <w:szCs w:val="24"/>
        </w:rPr>
        <w:t xml:space="preserve"> syariah merupakan </w:t>
      </w:r>
      <w:r>
        <w:rPr>
          <w:rFonts w:ascii="Times New Roman" w:hAnsi="Times New Roman" w:cs="Times New Roman"/>
          <w:sz w:val="24"/>
          <w:szCs w:val="24"/>
        </w:rPr>
        <w:t>Bank</w:t>
      </w:r>
      <w:r w:rsidR="00CB05AE">
        <w:rPr>
          <w:rFonts w:ascii="Times New Roman" w:hAnsi="Times New Roman" w:cs="Times New Roman"/>
          <w:sz w:val="24"/>
          <w:szCs w:val="24"/>
        </w:rPr>
        <w:t xml:space="preserve"> yang kegiatannya mengacu pada hukum Islam, dan dalam kegiatannya tidak membe</w:t>
      </w:r>
      <w:r w:rsidR="00B87BF6">
        <w:rPr>
          <w:rFonts w:ascii="Times New Roman" w:hAnsi="Times New Roman" w:cs="Times New Roman"/>
          <w:sz w:val="24"/>
          <w:szCs w:val="24"/>
        </w:rPr>
        <w:t>b</w:t>
      </w:r>
      <w:r>
        <w:rPr>
          <w:rFonts w:ascii="Times New Roman" w:hAnsi="Times New Roman" w:cs="Times New Roman"/>
          <w:sz w:val="24"/>
          <w:szCs w:val="24"/>
        </w:rPr>
        <w:t>ank</w:t>
      </w:r>
      <w:r w:rsidR="00CB05AE">
        <w:rPr>
          <w:rFonts w:ascii="Times New Roman" w:hAnsi="Times New Roman" w:cs="Times New Roman"/>
          <w:sz w:val="24"/>
          <w:szCs w:val="24"/>
        </w:rPr>
        <w:t>an bunga, maupun tidak membayar bunga kepada nasabah.</w:t>
      </w:r>
    </w:p>
    <w:p w:rsidR="00B8656D" w:rsidRDefault="00B8656D" w:rsidP="00CB05AE">
      <w:pPr>
        <w:pStyle w:val="ListParagraph"/>
        <w:spacing w:line="480" w:lineRule="auto"/>
        <w:ind w:left="1080"/>
        <w:jc w:val="both"/>
        <w:rPr>
          <w:rFonts w:ascii="Times New Roman" w:hAnsi="Times New Roman" w:cs="Times New Roman"/>
          <w:sz w:val="24"/>
          <w:szCs w:val="24"/>
        </w:rPr>
      </w:pPr>
    </w:p>
    <w:p w:rsidR="00B8656D" w:rsidRDefault="00B8656D" w:rsidP="00CB05AE">
      <w:pPr>
        <w:pStyle w:val="ListParagraph"/>
        <w:spacing w:line="480" w:lineRule="auto"/>
        <w:ind w:left="1080"/>
        <w:jc w:val="both"/>
        <w:rPr>
          <w:rFonts w:ascii="Times New Roman" w:hAnsi="Times New Roman" w:cs="Times New Roman"/>
          <w:sz w:val="24"/>
          <w:szCs w:val="24"/>
        </w:rPr>
      </w:pPr>
    </w:p>
    <w:p w:rsidR="00CB05AE" w:rsidRDefault="00CB05AE" w:rsidP="00CB05AE">
      <w:pPr>
        <w:pStyle w:val="ListParagraph"/>
        <w:numPr>
          <w:ilvl w:val="0"/>
          <w:numId w:val="24"/>
        </w:numPr>
        <w:spacing w:after="0" w:line="480" w:lineRule="auto"/>
        <w:ind w:hanging="294"/>
        <w:jc w:val="both"/>
        <w:rPr>
          <w:rFonts w:ascii="Times New Roman" w:hAnsi="Times New Roman" w:cs="Times New Roman"/>
          <w:sz w:val="24"/>
          <w:szCs w:val="24"/>
        </w:rPr>
      </w:pPr>
      <w:r>
        <w:rPr>
          <w:rFonts w:ascii="Times New Roman" w:hAnsi="Times New Roman" w:cs="Times New Roman"/>
          <w:sz w:val="24"/>
          <w:szCs w:val="24"/>
        </w:rPr>
        <w:t xml:space="preserve">Jenis </w:t>
      </w:r>
      <w:r w:rsidR="000C5DB6">
        <w:rPr>
          <w:rFonts w:ascii="Times New Roman" w:hAnsi="Times New Roman" w:cs="Times New Roman"/>
          <w:sz w:val="24"/>
          <w:szCs w:val="24"/>
        </w:rPr>
        <w:t>Bank</w:t>
      </w:r>
      <w:r>
        <w:rPr>
          <w:rFonts w:ascii="Times New Roman" w:hAnsi="Times New Roman" w:cs="Times New Roman"/>
          <w:sz w:val="24"/>
          <w:szCs w:val="24"/>
        </w:rPr>
        <w:t xml:space="preserve"> ditinjau dari tingkatannya</w:t>
      </w:r>
    </w:p>
    <w:p w:rsidR="00CB05AE" w:rsidRDefault="00CB05AE" w:rsidP="00CB05AE">
      <w:pPr>
        <w:pStyle w:val="ListParagraph"/>
        <w:numPr>
          <w:ilvl w:val="0"/>
          <w:numId w:val="29"/>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Kantor Pusat</w:t>
      </w:r>
    </w:p>
    <w:p w:rsidR="00CB05AE" w:rsidRDefault="00CB05AE"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Kantor pusat merupakan kantor </w:t>
      </w:r>
      <w:r w:rsidR="000C5DB6">
        <w:rPr>
          <w:rFonts w:ascii="Times New Roman" w:hAnsi="Times New Roman" w:cs="Times New Roman"/>
          <w:sz w:val="24"/>
          <w:szCs w:val="24"/>
        </w:rPr>
        <w:t>Bank</w:t>
      </w:r>
      <w:r>
        <w:rPr>
          <w:rFonts w:ascii="Times New Roman" w:hAnsi="Times New Roman" w:cs="Times New Roman"/>
          <w:sz w:val="24"/>
          <w:szCs w:val="24"/>
        </w:rPr>
        <w:t xml:space="preserve"> yang menjadi pusat dari kantor cabang diseluruh wilayah Negara, maupun yang ada dinegara lain. Tugas utama kantor pusat antara lain menyusun kebijakan operasional </w:t>
      </w:r>
      <w:r w:rsidR="000C5DB6">
        <w:rPr>
          <w:rFonts w:ascii="Times New Roman" w:hAnsi="Times New Roman" w:cs="Times New Roman"/>
          <w:sz w:val="24"/>
          <w:szCs w:val="24"/>
        </w:rPr>
        <w:t>Bank</w:t>
      </w:r>
      <w:r>
        <w:rPr>
          <w:rFonts w:ascii="Times New Roman" w:hAnsi="Times New Roman" w:cs="Times New Roman"/>
          <w:sz w:val="24"/>
          <w:szCs w:val="24"/>
        </w:rPr>
        <w:t xml:space="preserve"> secara keseluruhan, membuat pernecanaan strategis, dan melakukan pengawasan operasional diseluruh kantor cabang.</w:t>
      </w:r>
    </w:p>
    <w:p w:rsidR="00CB05AE" w:rsidRDefault="00CB05AE" w:rsidP="00CB05AE">
      <w:pPr>
        <w:pStyle w:val="ListParagraph"/>
        <w:numPr>
          <w:ilvl w:val="0"/>
          <w:numId w:val="29"/>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 xml:space="preserve">Kantor wilayah </w:t>
      </w:r>
    </w:p>
    <w:p w:rsidR="00CB05AE" w:rsidRDefault="00CB05AE"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Kantor wilayah merupakan perwakilan dari kantor pusat yang membawahi suatu wilayah tertentu.</w:t>
      </w:r>
    </w:p>
    <w:p w:rsidR="00CB05AE" w:rsidRDefault="00CB05AE" w:rsidP="00CB05AE">
      <w:pPr>
        <w:pStyle w:val="ListParagraph"/>
        <w:numPr>
          <w:ilvl w:val="0"/>
          <w:numId w:val="29"/>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Kantor Cabang Penuh</w:t>
      </w:r>
    </w:p>
    <w:p w:rsidR="00CB05AE" w:rsidRDefault="00CB05AE"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Kantor cabang penuh merupakan kantor cabang yang diberi kewenangan oleh kantor pusat atau wilayah untuk melakukan semua transaksi </w:t>
      </w:r>
      <w:r w:rsidR="00433A21">
        <w:rPr>
          <w:rFonts w:ascii="Times New Roman" w:hAnsi="Times New Roman" w:cs="Times New Roman"/>
          <w:sz w:val="24"/>
          <w:szCs w:val="24"/>
        </w:rPr>
        <w:t>perbankan</w:t>
      </w:r>
      <w:r>
        <w:rPr>
          <w:rFonts w:ascii="Times New Roman" w:hAnsi="Times New Roman" w:cs="Times New Roman"/>
          <w:sz w:val="24"/>
          <w:szCs w:val="24"/>
        </w:rPr>
        <w:t>.</w:t>
      </w:r>
    </w:p>
    <w:p w:rsidR="00CB05AE" w:rsidRDefault="00CB05AE" w:rsidP="00CB05AE">
      <w:pPr>
        <w:pStyle w:val="ListParagraph"/>
        <w:numPr>
          <w:ilvl w:val="0"/>
          <w:numId w:val="29"/>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Kantor Cabang Pembantu</w:t>
      </w:r>
    </w:p>
    <w:p w:rsidR="00CB05AE" w:rsidRDefault="00CB05AE" w:rsidP="00CB05AE">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Kantor cabang pembantu berbeda dari kantor cabang penuh, kantor cabang pembantu hanya dapat melayani beberapa aktivitas </w:t>
      </w:r>
      <w:r w:rsidR="00433A21">
        <w:rPr>
          <w:rFonts w:ascii="Times New Roman" w:hAnsi="Times New Roman" w:cs="Times New Roman"/>
          <w:sz w:val="24"/>
          <w:szCs w:val="24"/>
        </w:rPr>
        <w:t>perbankan</w:t>
      </w:r>
      <w:r>
        <w:rPr>
          <w:rFonts w:ascii="Times New Roman" w:hAnsi="Times New Roman" w:cs="Times New Roman"/>
          <w:sz w:val="24"/>
          <w:szCs w:val="24"/>
        </w:rPr>
        <w:t>.</w:t>
      </w:r>
    </w:p>
    <w:p w:rsidR="00CB05AE" w:rsidRDefault="00CB05AE" w:rsidP="00CB05AE">
      <w:pPr>
        <w:pStyle w:val="ListParagraph"/>
        <w:numPr>
          <w:ilvl w:val="0"/>
          <w:numId w:val="29"/>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Kantor Kas</w:t>
      </w:r>
    </w:p>
    <w:p w:rsidR="00CB05AE" w:rsidRDefault="00CB05AE" w:rsidP="00CB05AE">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Kantor kas merupakan kantor cabang paling kecil, karena aktivitas yang dapat dilakukan oleh kantor kas hanya meliputi transaksi yang terkait dengan tabungan baik setoran dan penarikan tunai, transaksi pembukaan giro, deposito, pelayanan transfer, kliring, dan inkaso, yang ditandatangani oleh kantor cabang penuh sebagai induknya.</w:t>
      </w:r>
    </w:p>
    <w:p w:rsidR="00AA024F" w:rsidRDefault="00AA024F" w:rsidP="00AA024F">
      <w:pPr>
        <w:spacing w:line="480" w:lineRule="auto"/>
        <w:jc w:val="both"/>
        <w:rPr>
          <w:rFonts w:ascii="Times New Roman" w:hAnsi="Times New Roman" w:cs="Times New Roman"/>
          <w:b/>
          <w:sz w:val="24"/>
          <w:szCs w:val="24"/>
        </w:rPr>
      </w:pPr>
    </w:p>
    <w:p w:rsidR="000460EF" w:rsidRDefault="000460EF" w:rsidP="009A1FBA">
      <w:pPr>
        <w:pStyle w:val="ListParagraph"/>
        <w:numPr>
          <w:ilvl w:val="3"/>
          <w:numId w:val="1"/>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t xml:space="preserve">Kegiatan Usaha </w:t>
      </w:r>
      <w:r w:rsidR="000C5DB6">
        <w:rPr>
          <w:rFonts w:ascii="Times New Roman" w:hAnsi="Times New Roman" w:cs="Times New Roman"/>
          <w:b/>
          <w:sz w:val="24"/>
          <w:szCs w:val="24"/>
        </w:rPr>
        <w:t>Bank</w:t>
      </w:r>
    </w:p>
    <w:p w:rsidR="00A02EAF" w:rsidRDefault="007006EB" w:rsidP="00A02EAF">
      <w:pPr>
        <w:pStyle w:val="BodyText"/>
        <w:spacing w:line="480" w:lineRule="auto"/>
        <w:ind w:firstLine="720"/>
        <w:rPr>
          <w:lang w:val="en-US"/>
        </w:rPr>
      </w:pPr>
      <w:r>
        <w:t xml:space="preserve">Kegiatan Usaha </w:t>
      </w:r>
      <w:r w:rsidR="000C5DB6">
        <w:t>Bank</w:t>
      </w:r>
      <w:r>
        <w:t xml:space="preserve"> menurut </w:t>
      </w:r>
      <w:r w:rsidR="00A02EAF">
        <w:rPr>
          <w:lang w:val="en-US"/>
        </w:rPr>
        <w:t xml:space="preserve">Kasmir (2012:42): </w:t>
      </w:r>
    </w:p>
    <w:p w:rsidR="00A02EAF" w:rsidRDefault="00A02EAF" w:rsidP="00A02EAF">
      <w:pPr>
        <w:pStyle w:val="BodyText"/>
        <w:ind w:left="709"/>
      </w:pPr>
      <w:proofErr w:type="gramStart"/>
      <w:r>
        <w:rPr>
          <w:lang w:val="en-US"/>
        </w:rPr>
        <w:t xml:space="preserve">“Sebagai lembaga keuangan, kegiatan </w:t>
      </w:r>
      <w:r w:rsidR="000C5DB6">
        <w:rPr>
          <w:lang w:val="en-US"/>
        </w:rPr>
        <w:t>Bank</w:t>
      </w:r>
      <w:r>
        <w:rPr>
          <w:lang w:val="en-US"/>
        </w:rPr>
        <w:t xml:space="preserve"> sehari-hari tidak lepas dari bidang keuangan, dalam melaksanakan kegiatannya </w:t>
      </w:r>
      <w:r w:rsidR="000C5DB6">
        <w:rPr>
          <w:lang w:val="en-US"/>
        </w:rPr>
        <w:t>Bank</w:t>
      </w:r>
      <w:r>
        <w:rPr>
          <w:lang w:val="en-US"/>
        </w:rPr>
        <w:t xml:space="preserve"> dibedakan antara kegiatan </w:t>
      </w:r>
      <w:r w:rsidR="000C5DB6">
        <w:rPr>
          <w:lang w:val="en-US"/>
        </w:rPr>
        <w:t>Bank</w:t>
      </w:r>
      <w:r>
        <w:rPr>
          <w:lang w:val="en-US"/>
        </w:rPr>
        <w:t xml:space="preserve"> Umum dengan kegiatan </w:t>
      </w:r>
      <w:r w:rsidR="000C5DB6">
        <w:rPr>
          <w:lang w:val="en-US"/>
        </w:rPr>
        <w:t>Bank</w:t>
      </w:r>
      <w:r>
        <w:rPr>
          <w:lang w:val="en-US"/>
        </w:rPr>
        <w:t xml:space="preserve"> Perkreditan Rakyat.</w:t>
      </w:r>
      <w:proofErr w:type="gramEnd"/>
      <w:r>
        <w:rPr>
          <w:lang w:val="en-US"/>
        </w:rPr>
        <w:t xml:space="preserve"> Kegiatan </w:t>
      </w:r>
      <w:r w:rsidR="000C5DB6">
        <w:rPr>
          <w:lang w:val="en-US"/>
        </w:rPr>
        <w:t>Bank</w:t>
      </w:r>
      <w:r>
        <w:rPr>
          <w:lang w:val="en-US"/>
        </w:rPr>
        <w:t xml:space="preserve"> Umum lebih luas dibandingkan dengan </w:t>
      </w:r>
      <w:r w:rsidR="000C5DB6">
        <w:rPr>
          <w:lang w:val="en-US"/>
        </w:rPr>
        <w:t>Bank</w:t>
      </w:r>
      <w:r>
        <w:rPr>
          <w:lang w:val="en-US"/>
        </w:rPr>
        <w:t xml:space="preserve"> Perkreditan Rakyat”</w:t>
      </w:r>
    </w:p>
    <w:p w:rsidR="00A02EAF" w:rsidRDefault="00A02EAF" w:rsidP="00A02EAF">
      <w:pPr>
        <w:pStyle w:val="BodyText"/>
        <w:ind w:left="709"/>
      </w:pPr>
    </w:p>
    <w:p w:rsidR="00A02EAF" w:rsidRDefault="007100EA" w:rsidP="00453E24">
      <w:pPr>
        <w:pStyle w:val="BodyText"/>
        <w:spacing w:line="480" w:lineRule="auto"/>
        <w:ind w:firstLine="709"/>
        <w:rPr>
          <w:lang w:val="en-US"/>
        </w:rPr>
      </w:pPr>
      <w:r>
        <w:rPr>
          <w:lang w:val="en-US"/>
        </w:rPr>
        <w:t xml:space="preserve">Selanjutnya </w:t>
      </w:r>
      <w:r>
        <w:t xml:space="preserve">menurut </w:t>
      </w:r>
      <w:r w:rsidR="00A02EAF">
        <w:rPr>
          <w:lang w:val="en-US"/>
        </w:rPr>
        <w:t xml:space="preserve">Kasmir (2012:43) </w:t>
      </w:r>
      <w:r>
        <w:t xml:space="preserve">mengemukakan bahwa </w:t>
      </w:r>
      <w:r w:rsidR="00A02EAF">
        <w:rPr>
          <w:lang w:val="en-US"/>
        </w:rPr>
        <w:t xml:space="preserve">kegiatan-kegiatan usaha </w:t>
      </w:r>
      <w:r w:rsidR="000C5DB6">
        <w:rPr>
          <w:lang w:val="en-US"/>
        </w:rPr>
        <w:t>Bank</w:t>
      </w:r>
      <w:r w:rsidR="00A02EAF">
        <w:rPr>
          <w:lang w:val="en-US"/>
        </w:rPr>
        <w:t xml:space="preserve"> adalah sebagai berikut:</w:t>
      </w:r>
    </w:p>
    <w:p w:rsidR="00A02EAF" w:rsidRDefault="00A02EAF" w:rsidP="00A02EAF">
      <w:pPr>
        <w:pStyle w:val="BodyText"/>
        <w:numPr>
          <w:ilvl w:val="0"/>
          <w:numId w:val="33"/>
        </w:numPr>
        <w:spacing w:line="480" w:lineRule="auto"/>
        <w:ind w:left="709" w:hanging="283"/>
        <w:rPr>
          <w:lang w:val="en-US"/>
        </w:rPr>
      </w:pPr>
      <w:r>
        <w:rPr>
          <w:lang w:val="en-US"/>
        </w:rPr>
        <w:t xml:space="preserve">Kegiatan </w:t>
      </w:r>
      <w:r w:rsidR="000C5DB6">
        <w:rPr>
          <w:lang w:val="en-US"/>
        </w:rPr>
        <w:t>Bank</w:t>
      </w:r>
      <w:r>
        <w:rPr>
          <w:lang w:val="en-US"/>
        </w:rPr>
        <w:t xml:space="preserve"> umum</w:t>
      </w:r>
    </w:p>
    <w:p w:rsidR="00A02EAF" w:rsidRDefault="00A02EAF" w:rsidP="00A02EAF">
      <w:pPr>
        <w:pStyle w:val="BodyText"/>
        <w:numPr>
          <w:ilvl w:val="0"/>
          <w:numId w:val="34"/>
        </w:numPr>
        <w:spacing w:line="480" w:lineRule="auto"/>
        <w:rPr>
          <w:lang w:val="en-US"/>
        </w:rPr>
      </w:pPr>
      <w:r>
        <w:rPr>
          <w:lang w:val="en-US"/>
        </w:rPr>
        <w:t xml:space="preserve">Menghimpun </w:t>
      </w:r>
      <w:proofErr w:type="gramStart"/>
      <w:r>
        <w:rPr>
          <w:lang w:val="en-US"/>
        </w:rPr>
        <w:t>dana</w:t>
      </w:r>
      <w:proofErr w:type="gramEnd"/>
      <w:r>
        <w:rPr>
          <w:lang w:val="en-US"/>
        </w:rPr>
        <w:t xml:space="preserve"> dari masyarakat (</w:t>
      </w:r>
      <w:r>
        <w:rPr>
          <w:i/>
          <w:lang w:val="en-US"/>
        </w:rPr>
        <w:t>funding</w:t>
      </w:r>
      <w:r>
        <w:rPr>
          <w:lang w:val="en-US"/>
        </w:rPr>
        <w:t>) dalam betuk simpanan giro (</w:t>
      </w:r>
      <w:r>
        <w:rPr>
          <w:i/>
          <w:lang w:val="en-US"/>
        </w:rPr>
        <w:t>demand deposit</w:t>
      </w:r>
      <w:r>
        <w:rPr>
          <w:lang w:val="en-US"/>
        </w:rPr>
        <w:t>), simpanan tabungan (</w:t>
      </w:r>
      <w:r>
        <w:rPr>
          <w:i/>
          <w:lang w:val="en-US"/>
        </w:rPr>
        <w:t>saving deposit</w:t>
      </w:r>
      <w:r>
        <w:rPr>
          <w:lang w:val="en-US"/>
        </w:rPr>
        <w:t>), dan simpanan deposito (</w:t>
      </w:r>
      <w:r>
        <w:rPr>
          <w:i/>
          <w:lang w:val="en-US"/>
        </w:rPr>
        <w:t>time deposit</w:t>
      </w:r>
      <w:r>
        <w:rPr>
          <w:lang w:val="en-US"/>
        </w:rPr>
        <w:t>).</w:t>
      </w:r>
    </w:p>
    <w:p w:rsidR="00A02EAF" w:rsidRDefault="00A02EAF" w:rsidP="00A02EAF">
      <w:pPr>
        <w:pStyle w:val="BodyText"/>
        <w:numPr>
          <w:ilvl w:val="0"/>
          <w:numId w:val="34"/>
        </w:numPr>
        <w:spacing w:line="480" w:lineRule="auto"/>
        <w:rPr>
          <w:lang w:val="en-US"/>
        </w:rPr>
      </w:pPr>
      <w:r>
        <w:rPr>
          <w:lang w:val="en-US"/>
        </w:rPr>
        <w:t xml:space="preserve">Menyalurkan </w:t>
      </w:r>
      <w:proofErr w:type="gramStart"/>
      <w:r>
        <w:rPr>
          <w:lang w:val="en-US"/>
        </w:rPr>
        <w:t>dana</w:t>
      </w:r>
      <w:proofErr w:type="gramEnd"/>
      <w:r>
        <w:rPr>
          <w:lang w:val="en-US"/>
        </w:rPr>
        <w:t xml:space="preserve"> kepada masyarakat (</w:t>
      </w:r>
      <w:r>
        <w:rPr>
          <w:i/>
          <w:lang w:val="en-US"/>
        </w:rPr>
        <w:t>lending</w:t>
      </w:r>
      <w:r>
        <w:rPr>
          <w:lang w:val="en-US"/>
        </w:rPr>
        <w:t>) dalam bentuk kredit investasi, kredit modal kerja, kredit perdagangan.</w:t>
      </w:r>
    </w:p>
    <w:p w:rsidR="00A02EAF" w:rsidRDefault="00A02EAF" w:rsidP="00A02EAF">
      <w:pPr>
        <w:pStyle w:val="BodyText"/>
        <w:numPr>
          <w:ilvl w:val="0"/>
          <w:numId w:val="34"/>
        </w:numPr>
        <w:spacing w:line="480" w:lineRule="auto"/>
        <w:rPr>
          <w:lang w:val="en-US"/>
        </w:rPr>
      </w:pPr>
      <w:r>
        <w:rPr>
          <w:lang w:val="en-US"/>
        </w:rPr>
        <w:t>Mem</w:t>
      </w:r>
      <w:r w:rsidR="00202B9E">
        <w:t>b</w:t>
      </w:r>
      <w:r>
        <w:rPr>
          <w:lang w:val="en-US"/>
        </w:rPr>
        <w:t xml:space="preserve">erikan jasa-jasa </w:t>
      </w:r>
      <w:r w:rsidR="000C5DB6">
        <w:rPr>
          <w:lang w:val="en-US"/>
        </w:rPr>
        <w:t>Bank</w:t>
      </w:r>
      <w:r>
        <w:rPr>
          <w:lang w:val="en-US"/>
        </w:rPr>
        <w:t xml:space="preserve"> lainnya, seperti:</w:t>
      </w:r>
    </w:p>
    <w:p w:rsidR="00A02EAF" w:rsidRDefault="00A02EAF" w:rsidP="00A02EAF">
      <w:pPr>
        <w:pStyle w:val="BodyText"/>
        <w:numPr>
          <w:ilvl w:val="0"/>
          <w:numId w:val="35"/>
        </w:numPr>
        <w:spacing w:line="480" w:lineRule="auto"/>
        <w:rPr>
          <w:lang w:val="en-US"/>
        </w:rPr>
      </w:pPr>
      <w:r>
        <w:rPr>
          <w:lang w:val="en-US"/>
        </w:rPr>
        <w:t>Transfer</w:t>
      </w:r>
    </w:p>
    <w:p w:rsidR="00A02EAF" w:rsidRDefault="00A02EAF" w:rsidP="00A02EAF">
      <w:pPr>
        <w:pStyle w:val="BodyText"/>
        <w:numPr>
          <w:ilvl w:val="0"/>
          <w:numId w:val="35"/>
        </w:numPr>
        <w:spacing w:line="480" w:lineRule="auto"/>
        <w:rPr>
          <w:lang w:val="en-US"/>
        </w:rPr>
      </w:pPr>
      <w:r>
        <w:rPr>
          <w:lang w:val="en-US"/>
        </w:rPr>
        <w:t>Inkaso</w:t>
      </w:r>
    </w:p>
    <w:p w:rsidR="00A02EAF" w:rsidRDefault="00A02EAF" w:rsidP="00A02EAF">
      <w:pPr>
        <w:pStyle w:val="BodyText"/>
        <w:numPr>
          <w:ilvl w:val="0"/>
          <w:numId w:val="35"/>
        </w:numPr>
        <w:spacing w:line="480" w:lineRule="auto"/>
        <w:rPr>
          <w:lang w:val="en-US"/>
        </w:rPr>
      </w:pPr>
      <w:r>
        <w:rPr>
          <w:lang w:val="en-US"/>
        </w:rPr>
        <w:t>Kliring</w:t>
      </w:r>
    </w:p>
    <w:p w:rsidR="00A02EAF" w:rsidRDefault="00A02EAF" w:rsidP="00A02EAF">
      <w:pPr>
        <w:pStyle w:val="BodyText"/>
        <w:numPr>
          <w:ilvl w:val="0"/>
          <w:numId w:val="35"/>
        </w:numPr>
        <w:spacing w:line="480" w:lineRule="auto"/>
        <w:rPr>
          <w:i/>
          <w:lang w:val="en-US"/>
        </w:rPr>
      </w:pPr>
      <w:r>
        <w:rPr>
          <w:i/>
          <w:lang w:val="en-US"/>
        </w:rPr>
        <w:t>Safe deposit box</w:t>
      </w:r>
    </w:p>
    <w:p w:rsidR="00A02EAF" w:rsidRDefault="000C5DB6" w:rsidP="00A02EAF">
      <w:pPr>
        <w:pStyle w:val="BodyText"/>
        <w:numPr>
          <w:ilvl w:val="0"/>
          <w:numId w:val="35"/>
        </w:numPr>
        <w:spacing w:line="480" w:lineRule="auto"/>
        <w:rPr>
          <w:i/>
          <w:lang w:val="en-US"/>
        </w:rPr>
      </w:pPr>
      <w:r>
        <w:rPr>
          <w:i/>
          <w:lang w:val="en-US"/>
        </w:rPr>
        <w:lastRenderedPageBreak/>
        <w:t>Bank</w:t>
      </w:r>
      <w:r w:rsidR="00A02EAF">
        <w:rPr>
          <w:i/>
          <w:lang w:val="en-US"/>
        </w:rPr>
        <w:t xml:space="preserve"> card</w:t>
      </w:r>
    </w:p>
    <w:p w:rsidR="00A02EAF" w:rsidRDefault="000C5DB6" w:rsidP="00A02EAF">
      <w:pPr>
        <w:pStyle w:val="BodyText"/>
        <w:numPr>
          <w:ilvl w:val="0"/>
          <w:numId w:val="35"/>
        </w:numPr>
        <w:spacing w:line="480" w:lineRule="auto"/>
        <w:rPr>
          <w:i/>
          <w:lang w:val="en-US"/>
        </w:rPr>
      </w:pPr>
      <w:r>
        <w:rPr>
          <w:i/>
          <w:lang w:val="en-US"/>
        </w:rPr>
        <w:t>Bank</w:t>
      </w:r>
      <w:r w:rsidR="00A02EAF">
        <w:rPr>
          <w:i/>
          <w:lang w:val="en-US"/>
        </w:rPr>
        <w:t xml:space="preserve"> notes </w:t>
      </w:r>
      <w:r w:rsidR="00A02EAF">
        <w:rPr>
          <w:lang w:val="en-US"/>
        </w:rPr>
        <w:t>(valas)</w:t>
      </w:r>
    </w:p>
    <w:p w:rsidR="00A02EAF" w:rsidRDefault="000C5DB6" w:rsidP="00A02EAF">
      <w:pPr>
        <w:pStyle w:val="BodyText"/>
        <w:numPr>
          <w:ilvl w:val="0"/>
          <w:numId w:val="35"/>
        </w:numPr>
        <w:spacing w:line="480" w:lineRule="auto"/>
        <w:rPr>
          <w:i/>
          <w:lang w:val="en-US"/>
        </w:rPr>
      </w:pPr>
      <w:r>
        <w:rPr>
          <w:lang w:val="en-US"/>
        </w:rPr>
        <w:t>Bank</w:t>
      </w:r>
      <w:r w:rsidR="00A02EAF">
        <w:rPr>
          <w:lang w:val="en-US"/>
        </w:rPr>
        <w:t xml:space="preserve"> garansi</w:t>
      </w:r>
    </w:p>
    <w:p w:rsidR="00A02EAF" w:rsidRDefault="00A02EAF" w:rsidP="00A02EAF">
      <w:pPr>
        <w:pStyle w:val="BodyText"/>
        <w:numPr>
          <w:ilvl w:val="0"/>
          <w:numId w:val="35"/>
        </w:numPr>
        <w:spacing w:line="480" w:lineRule="auto"/>
        <w:rPr>
          <w:i/>
          <w:lang w:val="en-US"/>
        </w:rPr>
      </w:pPr>
      <w:r>
        <w:rPr>
          <w:lang w:val="en-US"/>
        </w:rPr>
        <w:t xml:space="preserve">Referensi </w:t>
      </w:r>
      <w:r w:rsidR="000C5DB6">
        <w:rPr>
          <w:lang w:val="en-US"/>
        </w:rPr>
        <w:t>Bank</w:t>
      </w:r>
    </w:p>
    <w:p w:rsidR="00A02EAF" w:rsidRDefault="000C5DB6" w:rsidP="00A02EAF">
      <w:pPr>
        <w:pStyle w:val="BodyText"/>
        <w:numPr>
          <w:ilvl w:val="0"/>
          <w:numId w:val="35"/>
        </w:numPr>
        <w:spacing w:line="480" w:lineRule="auto"/>
        <w:rPr>
          <w:i/>
          <w:lang w:val="en-US"/>
        </w:rPr>
      </w:pPr>
      <w:r>
        <w:rPr>
          <w:i/>
          <w:lang w:val="en-US"/>
        </w:rPr>
        <w:t>Bank</w:t>
      </w:r>
      <w:r w:rsidR="00A02EAF">
        <w:rPr>
          <w:i/>
          <w:lang w:val="en-US"/>
        </w:rPr>
        <w:t xml:space="preserve"> draft</w:t>
      </w:r>
    </w:p>
    <w:p w:rsidR="00A02EAF" w:rsidRDefault="00A02EAF" w:rsidP="00A02EAF">
      <w:pPr>
        <w:pStyle w:val="BodyText"/>
        <w:numPr>
          <w:ilvl w:val="0"/>
          <w:numId w:val="35"/>
        </w:numPr>
        <w:tabs>
          <w:tab w:val="left" w:pos="1530"/>
        </w:tabs>
        <w:spacing w:line="480" w:lineRule="auto"/>
        <w:rPr>
          <w:i/>
          <w:lang w:val="en-US"/>
        </w:rPr>
      </w:pPr>
      <w:r>
        <w:rPr>
          <w:i/>
          <w:lang w:val="en-US"/>
        </w:rPr>
        <w:t xml:space="preserve">Letter of Credit </w:t>
      </w:r>
      <w:r>
        <w:rPr>
          <w:lang w:val="en-US"/>
        </w:rPr>
        <w:t>(L/C)</w:t>
      </w:r>
    </w:p>
    <w:p w:rsidR="00A02EAF" w:rsidRDefault="00A02EAF" w:rsidP="00A02EAF">
      <w:pPr>
        <w:pStyle w:val="BodyText"/>
        <w:numPr>
          <w:ilvl w:val="0"/>
          <w:numId w:val="35"/>
        </w:numPr>
        <w:tabs>
          <w:tab w:val="left" w:pos="1620"/>
        </w:tabs>
        <w:spacing w:line="480" w:lineRule="auto"/>
        <w:rPr>
          <w:i/>
          <w:lang w:val="en-US"/>
        </w:rPr>
      </w:pPr>
      <w:r>
        <w:rPr>
          <w:i/>
          <w:lang w:val="en-US"/>
        </w:rPr>
        <w:t xml:space="preserve">Travelers cheque </w:t>
      </w:r>
      <w:r>
        <w:rPr>
          <w:lang w:val="en-US"/>
        </w:rPr>
        <w:t>(cek wisata)</w:t>
      </w:r>
    </w:p>
    <w:p w:rsidR="00A02EAF" w:rsidRDefault="00A02EAF" w:rsidP="00A02EAF">
      <w:pPr>
        <w:pStyle w:val="BodyText"/>
        <w:numPr>
          <w:ilvl w:val="0"/>
          <w:numId w:val="35"/>
        </w:numPr>
        <w:tabs>
          <w:tab w:val="left" w:pos="1620"/>
        </w:tabs>
        <w:spacing w:line="480" w:lineRule="auto"/>
        <w:rPr>
          <w:i/>
          <w:lang w:val="en-US"/>
        </w:rPr>
      </w:pPr>
      <w:r>
        <w:rPr>
          <w:lang w:val="en-US"/>
        </w:rPr>
        <w:t>Jual beli surat berharga</w:t>
      </w:r>
    </w:p>
    <w:p w:rsidR="00A02EAF" w:rsidRDefault="00A02EAF" w:rsidP="00A02EAF">
      <w:pPr>
        <w:pStyle w:val="BodyText"/>
        <w:numPr>
          <w:ilvl w:val="0"/>
          <w:numId w:val="35"/>
        </w:numPr>
        <w:tabs>
          <w:tab w:val="left" w:pos="1620"/>
        </w:tabs>
        <w:spacing w:line="480" w:lineRule="auto"/>
        <w:rPr>
          <w:i/>
          <w:lang w:val="en-US"/>
        </w:rPr>
      </w:pPr>
      <w:r>
        <w:rPr>
          <w:lang w:val="en-US"/>
        </w:rPr>
        <w:t>Menerima setoran-setoran, seperti:</w:t>
      </w:r>
    </w:p>
    <w:p w:rsidR="00A02EAF" w:rsidRDefault="00A02EAF" w:rsidP="00A02EAF">
      <w:pPr>
        <w:pStyle w:val="BodyText"/>
        <w:numPr>
          <w:ilvl w:val="0"/>
          <w:numId w:val="36"/>
        </w:numPr>
        <w:spacing w:line="480" w:lineRule="auto"/>
        <w:rPr>
          <w:lang w:val="en-US"/>
        </w:rPr>
      </w:pPr>
      <w:r>
        <w:rPr>
          <w:lang w:val="en-US"/>
        </w:rPr>
        <w:t>Pembayaran pajak</w:t>
      </w:r>
    </w:p>
    <w:p w:rsidR="00A02EAF" w:rsidRDefault="00A02EAF" w:rsidP="00A02EAF">
      <w:pPr>
        <w:pStyle w:val="BodyText"/>
        <w:numPr>
          <w:ilvl w:val="0"/>
          <w:numId w:val="36"/>
        </w:numPr>
        <w:spacing w:line="480" w:lineRule="auto"/>
        <w:rPr>
          <w:i/>
          <w:lang w:val="en-US"/>
        </w:rPr>
      </w:pPr>
      <w:r>
        <w:rPr>
          <w:lang w:val="en-US"/>
        </w:rPr>
        <w:t>Pembayaran telepon</w:t>
      </w:r>
    </w:p>
    <w:p w:rsidR="00A02EAF" w:rsidRDefault="00A02EAF" w:rsidP="00A02EAF">
      <w:pPr>
        <w:pStyle w:val="BodyText"/>
        <w:numPr>
          <w:ilvl w:val="0"/>
          <w:numId w:val="36"/>
        </w:numPr>
        <w:spacing w:line="480" w:lineRule="auto"/>
        <w:rPr>
          <w:i/>
          <w:lang w:val="en-US"/>
        </w:rPr>
      </w:pPr>
      <w:r>
        <w:rPr>
          <w:lang w:val="en-US"/>
        </w:rPr>
        <w:t>Pembayaran air</w:t>
      </w:r>
    </w:p>
    <w:p w:rsidR="00A02EAF" w:rsidRDefault="00A02EAF" w:rsidP="00A02EAF">
      <w:pPr>
        <w:pStyle w:val="BodyText"/>
        <w:numPr>
          <w:ilvl w:val="0"/>
          <w:numId w:val="36"/>
        </w:numPr>
        <w:spacing w:line="480" w:lineRule="auto"/>
        <w:rPr>
          <w:i/>
          <w:lang w:val="en-US"/>
        </w:rPr>
      </w:pPr>
      <w:r>
        <w:rPr>
          <w:lang w:val="en-US"/>
        </w:rPr>
        <w:t>Pembayaran listrik</w:t>
      </w:r>
    </w:p>
    <w:p w:rsidR="00A02EAF" w:rsidRDefault="00A02EAF" w:rsidP="00A02EAF">
      <w:pPr>
        <w:pStyle w:val="BodyText"/>
        <w:numPr>
          <w:ilvl w:val="0"/>
          <w:numId w:val="36"/>
        </w:numPr>
        <w:spacing w:line="480" w:lineRule="auto"/>
        <w:rPr>
          <w:i/>
          <w:lang w:val="en-US"/>
        </w:rPr>
      </w:pPr>
      <w:r>
        <w:rPr>
          <w:lang w:val="en-US"/>
        </w:rPr>
        <w:t>Pembayaran uang kuliah</w:t>
      </w:r>
    </w:p>
    <w:p w:rsidR="00A02EAF" w:rsidRDefault="00A02EAF" w:rsidP="00A02EAF">
      <w:pPr>
        <w:pStyle w:val="BodyText"/>
        <w:numPr>
          <w:ilvl w:val="0"/>
          <w:numId w:val="35"/>
        </w:numPr>
        <w:tabs>
          <w:tab w:val="left" w:pos="1620"/>
        </w:tabs>
        <w:spacing w:line="480" w:lineRule="auto"/>
        <w:rPr>
          <w:lang w:val="en-US"/>
        </w:rPr>
      </w:pPr>
      <w:r>
        <w:rPr>
          <w:lang w:val="en-US"/>
        </w:rPr>
        <w:t>Melayani pembayaran seperti:</w:t>
      </w:r>
    </w:p>
    <w:p w:rsidR="00A02EAF" w:rsidRDefault="00A02EAF" w:rsidP="00A02EAF">
      <w:pPr>
        <w:pStyle w:val="BodyText"/>
        <w:numPr>
          <w:ilvl w:val="0"/>
          <w:numId w:val="37"/>
        </w:numPr>
        <w:spacing w:line="480" w:lineRule="auto"/>
        <w:rPr>
          <w:i/>
          <w:lang w:val="en-US"/>
        </w:rPr>
      </w:pPr>
      <w:r>
        <w:rPr>
          <w:lang w:val="en-US"/>
        </w:rPr>
        <w:t xml:space="preserve">Gaji, pensiunan, </w:t>
      </w:r>
      <w:r>
        <w:rPr>
          <w:i/>
          <w:lang w:val="en-US"/>
        </w:rPr>
        <w:t>honorarium</w:t>
      </w:r>
    </w:p>
    <w:p w:rsidR="00A02EAF" w:rsidRDefault="00A02EAF" w:rsidP="00A02EAF">
      <w:pPr>
        <w:pStyle w:val="BodyText"/>
        <w:numPr>
          <w:ilvl w:val="0"/>
          <w:numId w:val="37"/>
        </w:numPr>
        <w:spacing w:line="480" w:lineRule="auto"/>
        <w:rPr>
          <w:lang w:val="en-US"/>
        </w:rPr>
      </w:pPr>
      <w:r>
        <w:rPr>
          <w:lang w:val="en-US"/>
        </w:rPr>
        <w:t xml:space="preserve">Pembayaran </w:t>
      </w:r>
      <w:r w:rsidRPr="002A4C0E">
        <w:rPr>
          <w:i/>
          <w:lang w:val="en-US"/>
        </w:rPr>
        <w:t>deviden</w:t>
      </w:r>
    </w:p>
    <w:p w:rsidR="00A02EAF" w:rsidRDefault="00A02EAF" w:rsidP="00A02EAF">
      <w:pPr>
        <w:pStyle w:val="BodyText"/>
        <w:numPr>
          <w:ilvl w:val="0"/>
          <w:numId w:val="37"/>
        </w:numPr>
        <w:spacing w:line="480" w:lineRule="auto"/>
        <w:rPr>
          <w:lang w:val="en-US"/>
        </w:rPr>
      </w:pPr>
      <w:r>
        <w:rPr>
          <w:lang w:val="en-US"/>
        </w:rPr>
        <w:t>Pembayaran kupon</w:t>
      </w:r>
    </w:p>
    <w:p w:rsidR="00A02EAF" w:rsidRDefault="00A02EAF" w:rsidP="00A02EAF">
      <w:pPr>
        <w:pStyle w:val="BodyText"/>
        <w:numPr>
          <w:ilvl w:val="0"/>
          <w:numId w:val="37"/>
        </w:numPr>
        <w:spacing w:line="480" w:lineRule="auto"/>
        <w:rPr>
          <w:lang w:val="en-US"/>
        </w:rPr>
      </w:pPr>
      <w:r>
        <w:rPr>
          <w:lang w:val="en-US"/>
        </w:rPr>
        <w:t>Pembayaran bonus</w:t>
      </w:r>
    </w:p>
    <w:p w:rsidR="00A02EAF" w:rsidRDefault="00A02EAF" w:rsidP="00A02EAF">
      <w:pPr>
        <w:pStyle w:val="BodyText"/>
        <w:numPr>
          <w:ilvl w:val="0"/>
          <w:numId w:val="35"/>
        </w:numPr>
        <w:tabs>
          <w:tab w:val="left" w:pos="1620"/>
        </w:tabs>
        <w:spacing w:line="480" w:lineRule="auto"/>
        <w:rPr>
          <w:lang w:val="en-US"/>
        </w:rPr>
      </w:pPr>
      <w:r>
        <w:rPr>
          <w:lang w:val="en-US"/>
        </w:rPr>
        <w:t xml:space="preserve">Dalam pasar modal </w:t>
      </w:r>
      <w:r w:rsidR="00433A21">
        <w:rPr>
          <w:lang w:val="en-US"/>
        </w:rPr>
        <w:t>perbankan</w:t>
      </w:r>
      <w:r>
        <w:rPr>
          <w:lang w:val="en-US"/>
        </w:rPr>
        <w:t xml:space="preserve"> dapat memberikan atau menjadi:</w:t>
      </w:r>
    </w:p>
    <w:p w:rsidR="00A02EAF" w:rsidRDefault="00A02EAF" w:rsidP="00A02EAF">
      <w:pPr>
        <w:pStyle w:val="BodyText"/>
        <w:numPr>
          <w:ilvl w:val="0"/>
          <w:numId w:val="38"/>
        </w:numPr>
        <w:spacing w:line="480" w:lineRule="auto"/>
        <w:rPr>
          <w:lang w:val="en-US"/>
        </w:rPr>
      </w:pPr>
      <w:r>
        <w:rPr>
          <w:lang w:val="en-US"/>
        </w:rPr>
        <w:t>Penjamin emisi (</w:t>
      </w:r>
      <w:r>
        <w:rPr>
          <w:i/>
          <w:lang w:val="en-US"/>
        </w:rPr>
        <w:t>underwriter</w:t>
      </w:r>
      <w:r>
        <w:rPr>
          <w:lang w:val="en-US"/>
        </w:rPr>
        <w:t>)</w:t>
      </w:r>
    </w:p>
    <w:p w:rsidR="00A02EAF" w:rsidRDefault="00A02EAF" w:rsidP="00A02EAF">
      <w:pPr>
        <w:pStyle w:val="BodyText"/>
        <w:numPr>
          <w:ilvl w:val="0"/>
          <w:numId w:val="38"/>
        </w:numPr>
        <w:spacing w:line="480" w:lineRule="auto"/>
        <w:rPr>
          <w:lang w:val="en-US"/>
        </w:rPr>
      </w:pPr>
      <w:r>
        <w:rPr>
          <w:lang w:val="en-US"/>
        </w:rPr>
        <w:t>Penjamin (</w:t>
      </w:r>
      <w:r>
        <w:rPr>
          <w:i/>
          <w:lang w:val="en-US"/>
        </w:rPr>
        <w:t>guarantor</w:t>
      </w:r>
      <w:r>
        <w:rPr>
          <w:lang w:val="en-US"/>
        </w:rPr>
        <w:t>)</w:t>
      </w:r>
    </w:p>
    <w:p w:rsidR="00A02EAF" w:rsidRDefault="00A02EAF" w:rsidP="00A02EAF">
      <w:pPr>
        <w:pStyle w:val="BodyText"/>
        <w:numPr>
          <w:ilvl w:val="0"/>
          <w:numId w:val="38"/>
        </w:numPr>
        <w:spacing w:line="480" w:lineRule="auto"/>
        <w:rPr>
          <w:lang w:val="en-US"/>
        </w:rPr>
      </w:pPr>
      <w:r>
        <w:rPr>
          <w:lang w:val="en-US"/>
        </w:rPr>
        <w:t>Wali amanat (</w:t>
      </w:r>
      <w:r>
        <w:rPr>
          <w:i/>
          <w:lang w:val="en-US"/>
        </w:rPr>
        <w:t>trustee</w:t>
      </w:r>
      <w:r>
        <w:rPr>
          <w:lang w:val="en-US"/>
        </w:rPr>
        <w:t>)</w:t>
      </w:r>
    </w:p>
    <w:p w:rsidR="00A02EAF" w:rsidRDefault="00A02EAF" w:rsidP="00A02EAF">
      <w:pPr>
        <w:pStyle w:val="BodyText"/>
        <w:numPr>
          <w:ilvl w:val="0"/>
          <w:numId w:val="38"/>
        </w:numPr>
        <w:spacing w:line="480" w:lineRule="auto"/>
        <w:rPr>
          <w:lang w:val="en-US"/>
        </w:rPr>
      </w:pPr>
      <w:r>
        <w:rPr>
          <w:lang w:val="en-US"/>
        </w:rPr>
        <w:t xml:space="preserve">Pialang atau </w:t>
      </w:r>
      <w:r w:rsidRPr="00986C18">
        <w:rPr>
          <w:i/>
          <w:lang w:val="en-US"/>
        </w:rPr>
        <w:t>broker</w:t>
      </w:r>
    </w:p>
    <w:p w:rsidR="00A02EAF" w:rsidRPr="00655F30" w:rsidRDefault="00A02EAF" w:rsidP="00C50F1F">
      <w:pPr>
        <w:pStyle w:val="BodyText"/>
        <w:numPr>
          <w:ilvl w:val="0"/>
          <w:numId w:val="38"/>
        </w:numPr>
        <w:spacing w:line="480" w:lineRule="auto"/>
        <w:rPr>
          <w:lang w:val="en-US"/>
        </w:rPr>
      </w:pPr>
      <w:r w:rsidRPr="00655F30">
        <w:rPr>
          <w:lang w:val="en-US"/>
        </w:rPr>
        <w:lastRenderedPageBreak/>
        <w:t>Perusahaan pengelola dana (</w:t>
      </w:r>
      <w:r w:rsidRPr="00655F30">
        <w:rPr>
          <w:i/>
          <w:lang w:val="en-US"/>
        </w:rPr>
        <w:t>investment company</w:t>
      </w:r>
      <w:r w:rsidRPr="00655F30">
        <w:rPr>
          <w:lang w:val="en-US"/>
        </w:rPr>
        <w:t>)</w:t>
      </w:r>
    </w:p>
    <w:p w:rsidR="00A02EAF" w:rsidRDefault="00A02EAF" w:rsidP="00A02EAF">
      <w:pPr>
        <w:pStyle w:val="BodyText"/>
        <w:numPr>
          <w:ilvl w:val="0"/>
          <w:numId w:val="33"/>
        </w:numPr>
        <w:tabs>
          <w:tab w:val="left" w:pos="709"/>
        </w:tabs>
        <w:spacing w:line="480" w:lineRule="auto"/>
        <w:ind w:hanging="294"/>
        <w:rPr>
          <w:lang w:val="en-US"/>
        </w:rPr>
      </w:pPr>
      <w:r>
        <w:rPr>
          <w:lang w:val="en-US"/>
        </w:rPr>
        <w:t xml:space="preserve">Kegiatan </w:t>
      </w:r>
      <w:r w:rsidR="000C5DB6">
        <w:rPr>
          <w:lang w:val="en-US"/>
        </w:rPr>
        <w:t>Bank</w:t>
      </w:r>
      <w:r>
        <w:rPr>
          <w:lang w:val="en-US"/>
        </w:rPr>
        <w:t xml:space="preserve"> perkreditan rakyat </w:t>
      </w:r>
    </w:p>
    <w:p w:rsidR="00A02EAF" w:rsidRDefault="00A02EAF" w:rsidP="00A02EAF">
      <w:pPr>
        <w:pStyle w:val="BodyText"/>
        <w:numPr>
          <w:ilvl w:val="0"/>
          <w:numId w:val="39"/>
        </w:numPr>
        <w:spacing w:line="480" w:lineRule="auto"/>
        <w:rPr>
          <w:lang w:val="en-US"/>
        </w:rPr>
      </w:pPr>
      <w:r>
        <w:rPr>
          <w:lang w:val="en-US"/>
        </w:rPr>
        <w:t xml:space="preserve">Menghimpun dana dalam bentuk simpanan tabungan dan </w:t>
      </w:r>
      <w:proofErr w:type="gramStart"/>
      <w:r>
        <w:rPr>
          <w:lang w:val="en-US"/>
        </w:rPr>
        <w:t>simpanan  deposito</w:t>
      </w:r>
      <w:proofErr w:type="gramEnd"/>
      <w:r>
        <w:rPr>
          <w:lang w:val="en-US"/>
        </w:rPr>
        <w:t>.</w:t>
      </w:r>
    </w:p>
    <w:p w:rsidR="00A02EAF" w:rsidRDefault="00A02EAF" w:rsidP="00A02EAF">
      <w:pPr>
        <w:pStyle w:val="BodyText"/>
        <w:numPr>
          <w:ilvl w:val="0"/>
          <w:numId w:val="39"/>
        </w:numPr>
        <w:spacing w:line="480" w:lineRule="auto"/>
        <w:rPr>
          <w:lang w:val="en-US"/>
        </w:rPr>
      </w:pPr>
      <w:r>
        <w:rPr>
          <w:lang w:val="en-US"/>
        </w:rPr>
        <w:t xml:space="preserve">Menyalurkan </w:t>
      </w:r>
      <w:proofErr w:type="gramStart"/>
      <w:r>
        <w:rPr>
          <w:lang w:val="en-US"/>
        </w:rPr>
        <w:t>dana</w:t>
      </w:r>
      <w:proofErr w:type="gramEnd"/>
      <w:r>
        <w:rPr>
          <w:lang w:val="en-US"/>
        </w:rPr>
        <w:t xml:space="preserve"> dalam bentuk kredit modal kerja, investasi, dan kredit perdagangan.</w:t>
      </w:r>
    </w:p>
    <w:p w:rsidR="00A02EAF" w:rsidRDefault="003818B2" w:rsidP="00A02EAF">
      <w:pPr>
        <w:pStyle w:val="BodyText"/>
        <w:numPr>
          <w:ilvl w:val="0"/>
          <w:numId w:val="39"/>
        </w:numPr>
        <w:spacing w:line="480" w:lineRule="auto"/>
        <w:rPr>
          <w:lang w:val="en-US"/>
        </w:rPr>
      </w:pPr>
      <w:r>
        <w:rPr>
          <w:lang w:val="en-US"/>
        </w:rPr>
        <w:t xml:space="preserve">Larangan usaha bagi </w:t>
      </w:r>
      <w:r w:rsidR="000C5DB6">
        <w:rPr>
          <w:lang w:val="en-US"/>
        </w:rPr>
        <w:t>Bank</w:t>
      </w:r>
      <w:r w:rsidR="00A02EAF">
        <w:rPr>
          <w:lang w:val="en-US"/>
        </w:rPr>
        <w:t xml:space="preserve"> Perkreditan Rakyat adalah menerima simpanan giro, mengikuti kliring, melakukan kegiatan valuta asing, dan melakukan kegiatan perasuransian.</w:t>
      </w:r>
    </w:p>
    <w:p w:rsidR="006A78A2" w:rsidRPr="00A02EAF" w:rsidRDefault="006A78A2" w:rsidP="00A02EAF">
      <w:pPr>
        <w:spacing w:line="480" w:lineRule="auto"/>
        <w:jc w:val="both"/>
        <w:rPr>
          <w:rFonts w:ascii="Times New Roman" w:hAnsi="Times New Roman" w:cs="Times New Roman"/>
          <w:b/>
          <w:sz w:val="24"/>
          <w:szCs w:val="24"/>
        </w:rPr>
      </w:pPr>
    </w:p>
    <w:p w:rsidR="00513A68" w:rsidRPr="00B81D55" w:rsidRDefault="000460EF" w:rsidP="009A1FBA">
      <w:pPr>
        <w:pStyle w:val="ListParagraph"/>
        <w:numPr>
          <w:ilvl w:val="3"/>
          <w:numId w:val="1"/>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t xml:space="preserve">Kegiatan Usaha </w:t>
      </w:r>
      <w:r w:rsidR="000C5DB6">
        <w:rPr>
          <w:rFonts w:ascii="Times New Roman" w:hAnsi="Times New Roman" w:cs="Times New Roman"/>
          <w:b/>
          <w:sz w:val="24"/>
          <w:szCs w:val="24"/>
        </w:rPr>
        <w:t>Bank</w:t>
      </w:r>
      <w:r w:rsidRPr="00B81D55">
        <w:rPr>
          <w:rFonts w:ascii="Times New Roman" w:hAnsi="Times New Roman" w:cs="Times New Roman"/>
          <w:b/>
          <w:sz w:val="24"/>
          <w:szCs w:val="24"/>
        </w:rPr>
        <w:t xml:space="preserve"> Umum</w:t>
      </w:r>
      <w:r w:rsidR="00F92351" w:rsidRPr="00B81D55">
        <w:rPr>
          <w:rFonts w:ascii="Times New Roman" w:hAnsi="Times New Roman" w:cs="Times New Roman"/>
          <w:b/>
          <w:sz w:val="24"/>
          <w:szCs w:val="24"/>
        </w:rPr>
        <w:t xml:space="preserve">  </w:t>
      </w:r>
      <w:r w:rsidR="00513A68" w:rsidRPr="00B81D55">
        <w:rPr>
          <w:rFonts w:ascii="Times New Roman" w:hAnsi="Times New Roman" w:cs="Times New Roman"/>
          <w:b/>
          <w:sz w:val="24"/>
          <w:szCs w:val="24"/>
        </w:rPr>
        <w:t xml:space="preserve"> </w:t>
      </w:r>
    </w:p>
    <w:p w:rsidR="00A02EAF" w:rsidRDefault="00A02EAF" w:rsidP="00A02EAF">
      <w:pPr>
        <w:spacing w:after="0" w:line="480" w:lineRule="auto"/>
        <w:ind w:firstLine="709"/>
        <w:jc w:val="both"/>
        <w:rPr>
          <w:rFonts w:ascii="Times New Roman" w:hAnsi="Times New Roman" w:cs="Times New Roman"/>
          <w:bCs/>
          <w:color w:val="FF0000"/>
          <w:sz w:val="24"/>
          <w:szCs w:val="24"/>
        </w:rPr>
      </w:pPr>
      <w:r>
        <w:rPr>
          <w:rFonts w:ascii="Times New Roman" w:hAnsi="Times New Roman" w:cs="Times New Roman"/>
          <w:sz w:val="24"/>
          <w:szCs w:val="24"/>
        </w:rPr>
        <w:t>Menurut pasal 6</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Undang-undang </w:t>
      </w:r>
      <w:r w:rsidR="000D2498">
        <w:rPr>
          <w:rFonts w:ascii="Times New Roman" w:hAnsi="Times New Roman" w:cs="Times New Roman"/>
          <w:sz w:val="24"/>
          <w:szCs w:val="24"/>
          <w:lang w:val="en-US"/>
        </w:rPr>
        <w:t xml:space="preserve">No 10 Tahun 1998 </w:t>
      </w:r>
      <w:r w:rsidR="00791899">
        <w:rPr>
          <w:rFonts w:ascii="Times New Roman" w:hAnsi="Times New Roman" w:cs="Times New Roman"/>
          <w:sz w:val="24"/>
          <w:szCs w:val="24"/>
        </w:rPr>
        <w:t>tentang p</w:t>
      </w:r>
      <w:r w:rsidR="000D2498">
        <w:rPr>
          <w:rFonts w:ascii="Times New Roman" w:hAnsi="Times New Roman" w:cs="Times New Roman"/>
          <w:sz w:val="24"/>
          <w:szCs w:val="24"/>
          <w:lang w:val="en-US"/>
        </w:rPr>
        <w:t>erubahan a</w:t>
      </w:r>
      <w:r>
        <w:rPr>
          <w:rFonts w:ascii="Times New Roman" w:hAnsi="Times New Roman" w:cs="Times New Roman"/>
          <w:sz w:val="24"/>
          <w:szCs w:val="24"/>
          <w:lang w:val="en-US"/>
        </w:rPr>
        <w:t>tas Undang-undang</w:t>
      </w:r>
      <w:r w:rsidR="0007541C">
        <w:rPr>
          <w:rFonts w:ascii="Times New Roman" w:hAnsi="Times New Roman" w:cs="Times New Roman"/>
          <w:sz w:val="24"/>
          <w:szCs w:val="24"/>
        </w:rPr>
        <w:t xml:space="preserve"> No. 7 Tahun 1992 tentang </w:t>
      </w:r>
      <w:r w:rsidR="00433A21">
        <w:rPr>
          <w:rFonts w:ascii="Times New Roman" w:hAnsi="Times New Roman" w:cs="Times New Roman"/>
          <w:sz w:val="24"/>
          <w:szCs w:val="24"/>
        </w:rPr>
        <w:t>perbankan</w:t>
      </w:r>
      <w:r>
        <w:rPr>
          <w:rFonts w:ascii="Times New Roman" w:hAnsi="Times New Roman" w:cs="Times New Roman"/>
          <w:sz w:val="24"/>
          <w:szCs w:val="24"/>
        </w:rPr>
        <w:t xml:space="preserve">, usaha </w:t>
      </w:r>
      <w:r w:rsidR="000C5DB6">
        <w:rPr>
          <w:rFonts w:ascii="Times New Roman" w:hAnsi="Times New Roman" w:cs="Times New Roman"/>
          <w:sz w:val="24"/>
          <w:szCs w:val="24"/>
        </w:rPr>
        <w:t>Bank</w:t>
      </w:r>
      <w:r w:rsidR="00A3479C">
        <w:rPr>
          <w:rFonts w:ascii="Times New Roman" w:hAnsi="Times New Roman" w:cs="Times New Roman"/>
          <w:sz w:val="24"/>
          <w:szCs w:val="24"/>
        </w:rPr>
        <w:t xml:space="preserve"> </w:t>
      </w:r>
      <w:r w:rsidR="00A3479C">
        <w:rPr>
          <w:rFonts w:ascii="Times New Roman" w:hAnsi="Times New Roman" w:cs="Times New Roman"/>
          <w:sz w:val="24"/>
          <w:szCs w:val="24"/>
          <w:lang w:val="en-US"/>
        </w:rPr>
        <w:t xml:space="preserve">Umum </w:t>
      </w:r>
      <w:r>
        <w:rPr>
          <w:rFonts w:ascii="Times New Roman" w:hAnsi="Times New Roman" w:cs="Times New Roman"/>
          <w:sz w:val="24"/>
          <w:szCs w:val="24"/>
        </w:rPr>
        <w:t>meliputi:</w:t>
      </w:r>
    </w:p>
    <w:p w:rsidR="00A02EAF" w:rsidRDefault="00A02EAF" w:rsidP="00A02EAF">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Menghimpun dana dari masyarakat dalam bentuk simpanan berupa giro, deposito berjangka, sertifikat deposito, tabungan, dan atau bentuk lainnya yang dipersamakan dengan itu.</w:t>
      </w:r>
    </w:p>
    <w:p w:rsidR="00A02EAF" w:rsidRDefault="00A02EAF" w:rsidP="00A02EAF">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kredit.</w:t>
      </w:r>
    </w:p>
    <w:p w:rsidR="00A02EAF" w:rsidRDefault="00A02EAF" w:rsidP="00A02EAF">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Menerbitkan surat pengakuan utang.</w:t>
      </w:r>
    </w:p>
    <w:p w:rsidR="00A02EAF" w:rsidRDefault="00A02EAF" w:rsidP="00A02EAF">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Membeli, menjual atau menjamin atas risiko sendiri maupun untuk kepentingan dan atas perintah nasabahnya:</w:t>
      </w:r>
    </w:p>
    <w:p w:rsidR="00A02EAF" w:rsidRDefault="00A02EAF" w:rsidP="00A02EAF">
      <w:pPr>
        <w:pStyle w:val="ListParagraph"/>
        <w:numPr>
          <w:ilvl w:val="0"/>
          <w:numId w:val="3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Surat-surat wesel termasuk wesel yang diakseptasi oleh </w:t>
      </w:r>
      <w:r w:rsidR="000C5DB6">
        <w:rPr>
          <w:rFonts w:ascii="Times New Roman" w:hAnsi="Times New Roman" w:cs="Times New Roman"/>
          <w:sz w:val="24"/>
          <w:szCs w:val="24"/>
        </w:rPr>
        <w:t>Bank</w:t>
      </w:r>
      <w:r>
        <w:rPr>
          <w:rFonts w:ascii="Times New Roman" w:hAnsi="Times New Roman" w:cs="Times New Roman"/>
          <w:sz w:val="24"/>
          <w:szCs w:val="24"/>
        </w:rPr>
        <w:t xml:space="preserve"> yang masa berlakunya tidak lebih lama daripada kebiasaan dalam perdagangan surat-surat yang dimaksud.</w:t>
      </w:r>
    </w:p>
    <w:p w:rsidR="00A02EAF" w:rsidRDefault="00A02EAF" w:rsidP="00A02EAF">
      <w:pPr>
        <w:pStyle w:val="ListParagraph"/>
        <w:numPr>
          <w:ilvl w:val="0"/>
          <w:numId w:val="31"/>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Surat pengakuan utang dan kertas dagang lainnya yang masa berlakunya tidak lebih lama dari kebiasaan dalam perdagangan surat-surat yang dimaksud.</w:t>
      </w:r>
    </w:p>
    <w:p w:rsidR="00A02EAF" w:rsidRDefault="00A02EAF" w:rsidP="00A02EAF">
      <w:pPr>
        <w:pStyle w:val="ListParagraph"/>
        <w:numPr>
          <w:ilvl w:val="0"/>
          <w:numId w:val="31"/>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Kertas perbendaharaan Negara dan surat jaminan pemerintah.</w:t>
      </w:r>
    </w:p>
    <w:p w:rsidR="00A02EAF" w:rsidRDefault="00A02EAF" w:rsidP="00A02EAF">
      <w:pPr>
        <w:pStyle w:val="ListParagraph"/>
        <w:numPr>
          <w:ilvl w:val="0"/>
          <w:numId w:val="31"/>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 xml:space="preserve">Sertifikat </w:t>
      </w:r>
      <w:r w:rsidR="000C5DB6">
        <w:rPr>
          <w:rFonts w:ascii="Times New Roman" w:hAnsi="Times New Roman" w:cs="Times New Roman"/>
          <w:sz w:val="24"/>
          <w:szCs w:val="24"/>
        </w:rPr>
        <w:t>Bank</w:t>
      </w:r>
      <w:r>
        <w:rPr>
          <w:rFonts w:ascii="Times New Roman" w:hAnsi="Times New Roman" w:cs="Times New Roman"/>
          <w:sz w:val="24"/>
          <w:szCs w:val="24"/>
        </w:rPr>
        <w:t xml:space="preserve"> Indonesia.</w:t>
      </w:r>
    </w:p>
    <w:p w:rsidR="00A02EAF" w:rsidRDefault="00A02EAF" w:rsidP="00A02EAF">
      <w:pPr>
        <w:pStyle w:val="ListParagraph"/>
        <w:numPr>
          <w:ilvl w:val="0"/>
          <w:numId w:val="31"/>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Obligasi.</w:t>
      </w:r>
    </w:p>
    <w:p w:rsidR="00A02EAF" w:rsidRDefault="00A02EAF" w:rsidP="00A02EAF">
      <w:pPr>
        <w:pStyle w:val="ListParagraph"/>
        <w:numPr>
          <w:ilvl w:val="0"/>
          <w:numId w:val="31"/>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Surat dagang berjangka waktu sampai dengan 1 (satu) tahun.</w:t>
      </w:r>
    </w:p>
    <w:p w:rsidR="00A02EAF" w:rsidRDefault="00A02EAF" w:rsidP="00A02EAF">
      <w:pPr>
        <w:pStyle w:val="ListParagraph"/>
        <w:numPr>
          <w:ilvl w:val="0"/>
          <w:numId w:val="3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Instrumen surat berharga lain yang berjangka waktu sampai dengan 1 (satu) tahun.</w:t>
      </w:r>
    </w:p>
    <w:p w:rsidR="00A02EAF" w:rsidRDefault="00A02EAF" w:rsidP="00A02EAF">
      <w:pPr>
        <w:pStyle w:val="ListParagraph"/>
        <w:numPr>
          <w:ilvl w:val="0"/>
          <w:numId w:val="30"/>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Memindahkan uang baik untuk kepentingan sendiri maupun untuk kepentingan nasabah.</w:t>
      </w:r>
    </w:p>
    <w:p w:rsidR="00A02EAF" w:rsidRDefault="00A02EAF" w:rsidP="00A02EAF">
      <w:pPr>
        <w:pStyle w:val="ListParagraph"/>
        <w:numPr>
          <w:ilvl w:val="0"/>
          <w:numId w:val="30"/>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 xml:space="preserve">Menempatkan dana pada, meminjam dana dari, atau meminjamkan dana kepada </w:t>
      </w:r>
      <w:r w:rsidR="000C5DB6">
        <w:rPr>
          <w:rFonts w:ascii="Times New Roman" w:hAnsi="Times New Roman" w:cs="Times New Roman"/>
          <w:sz w:val="24"/>
          <w:szCs w:val="24"/>
        </w:rPr>
        <w:t>Bank</w:t>
      </w:r>
      <w:r>
        <w:rPr>
          <w:rFonts w:ascii="Times New Roman" w:hAnsi="Times New Roman" w:cs="Times New Roman"/>
          <w:sz w:val="24"/>
          <w:szCs w:val="24"/>
        </w:rPr>
        <w:t xml:space="preserve"> lain, baik menggunakan surat, sarana telekomunikasi maupun dengan wesel unjuk, cek atau sarana lainnya.</w:t>
      </w:r>
    </w:p>
    <w:p w:rsidR="00A02EAF" w:rsidRDefault="00A02EAF" w:rsidP="00A02EAF">
      <w:pPr>
        <w:pStyle w:val="ListParagraph"/>
        <w:numPr>
          <w:ilvl w:val="0"/>
          <w:numId w:val="30"/>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Menerima pembayaran dari tagihan atas surat berharga dan melakukan perhitungan dengan atau antara pihak ketiga.</w:t>
      </w:r>
    </w:p>
    <w:p w:rsidR="00A02EAF" w:rsidRDefault="00A02EAF" w:rsidP="00A02EAF">
      <w:pPr>
        <w:pStyle w:val="ListParagraph"/>
        <w:numPr>
          <w:ilvl w:val="0"/>
          <w:numId w:val="30"/>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Menyediakan kegiatan penitipan untuk kepentingan pihak lain berdasarkan suatu kontrak.</w:t>
      </w:r>
    </w:p>
    <w:p w:rsidR="00A02EAF" w:rsidRDefault="00A02EAF" w:rsidP="00A02EAF">
      <w:pPr>
        <w:pStyle w:val="ListParagraph"/>
        <w:numPr>
          <w:ilvl w:val="0"/>
          <w:numId w:val="30"/>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Melakukan kegiatan penitipan untuk kepentingan pihak lain berdasarkan suatu kontrak.</w:t>
      </w:r>
    </w:p>
    <w:p w:rsidR="00A02EAF" w:rsidRDefault="00A02EAF" w:rsidP="00A02EAF">
      <w:pPr>
        <w:pStyle w:val="ListParagraph"/>
        <w:numPr>
          <w:ilvl w:val="0"/>
          <w:numId w:val="30"/>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Melakukan penempatan dana dari nasabah ke nasabah lainnya dalam membentuk surat berharga yang tidak tercatat di bursa efek.</w:t>
      </w:r>
    </w:p>
    <w:p w:rsidR="00A02EAF" w:rsidRDefault="00A02EAF" w:rsidP="00A02EAF">
      <w:pPr>
        <w:pStyle w:val="ListParagraph"/>
        <w:numPr>
          <w:ilvl w:val="0"/>
          <w:numId w:val="30"/>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Membeli melalui pelanggan agunan baik semua maupun sebagian dalam hal debitur tidak memenuhi kewajibannya kepada </w:t>
      </w:r>
      <w:r w:rsidR="000C5DB6">
        <w:rPr>
          <w:rFonts w:ascii="Times New Roman" w:hAnsi="Times New Roman" w:cs="Times New Roman"/>
          <w:sz w:val="24"/>
          <w:szCs w:val="24"/>
        </w:rPr>
        <w:t>Bank</w:t>
      </w:r>
      <w:r>
        <w:rPr>
          <w:rFonts w:ascii="Times New Roman" w:hAnsi="Times New Roman" w:cs="Times New Roman"/>
          <w:sz w:val="24"/>
          <w:szCs w:val="24"/>
        </w:rPr>
        <w:t>, dengan ketentuan agunan yang dibeli tersebut wajib dicairkan secepatnya.</w:t>
      </w:r>
    </w:p>
    <w:p w:rsidR="00A02EAF" w:rsidRDefault="00A02EAF" w:rsidP="00A02EAF">
      <w:pPr>
        <w:pStyle w:val="ListParagraph"/>
        <w:numPr>
          <w:ilvl w:val="0"/>
          <w:numId w:val="30"/>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Melakukan kegiatan anjak piutang, usaha kartu kredit dan kegiatan wali amanat.</w:t>
      </w:r>
    </w:p>
    <w:p w:rsidR="00A02EAF" w:rsidRDefault="00A02EAF" w:rsidP="00A02EAF">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Menyediakan pembiayaan dan atau melakukan kegiatan lain berdasarkan Prinsip Syariah, sesuai dengan ketentuan yang ditetapkan oleh </w:t>
      </w:r>
      <w:r w:rsidR="000C5DB6">
        <w:rPr>
          <w:rFonts w:ascii="Times New Roman" w:hAnsi="Times New Roman" w:cs="Times New Roman"/>
          <w:sz w:val="24"/>
          <w:szCs w:val="24"/>
        </w:rPr>
        <w:t>Bank</w:t>
      </w:r>
      <w:r>
        <w:rPr>
          <w:rFonts w:ascii="Times New Roman" w:hAnsi="Times New Roman" w:cs="Times New Roman"/>
          <w:sz w:val="24"/>
          <w:szCs w:val="24"/>
        </w:rPr>
        <w:t xml:space="preserve"> Indonesia.</w:t>
      </w:r>
    </w:p>
    <w:p w:rsidR="00A02EAF" w:rsidRDefault="00A02EAF" w:rsidP="00A02EAF">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Melakukan kegiatan lain yang lazim dilakukan oleh </w:t>
      </w:r>
      <w:r w:rsidR="000C5DB6">
        <w:rPr>
          <w:rFonts w:ascii="Times New Roman" w:hAnsi="Times New Roman" w:cs="Times New Roman"/>
          <w:sz w:val="24"/>
          <w:szCs w:val="24"/>
        </w:rPr>
        <w:t>Bank</w:t>
      </w:r>
      <w:r>
        <w:rPr>
          <w:rFonts w:ascii="Times New Roman" w:hAnsi="Times New Roman" w:cs="Times New Roman"/>
          <w:sz w:val="24"/>
          <w:szCs w:val="24"/>
        </w:rPr>
        <w:t xml:space="preserve"> sepanjang tidak bertentangan dengan undang-undang dan peraturan perundang-undangan yang berlaku.</w:t>
      </w:r>
    </w:p>
    <w:p w:rsidR="00A02EAF" w:rsidRDefault="00A02EAF" w:rsidP="00A02EAF">
      <w:pPr>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Kemudian dalam pasal 7 UU No.10 tahun 1998 dijelaskan juga bahwa </w:t>
      </w:r>
      <w:r w:rsidR="000C5DB6">
        <w:rPr>
          <w:rFonts w:ascii="Times New Roman" w:hAnsi="Times New Roman" w:cs="Times New Roman"/>
          <w:sz w:val="24"/>
          <w:szCs w:val="24"/>
        </w:rPr>
        <w:t>Bank</w:t>
      </w:r>
      <w:r>
        <w:rPr>
          <w:rFonts w:ascii="Times New Roman" w:hAnsi="Times New Roman" w:cs="Times New Roman"/>
          <w:sz w:val="24"/>
          <w:szCs w:val="24"/>
        </w:rPr>
        <w:t xml:space="preserve"> mempunyai kegiatan usaha lain. Kegiatan tersebut adalah:</w:t>
      </w:r>
    </w:p>
    <w:p w:rsidR="00A02EAF" w:rsidRDefault="00A02EAF" w:rsidP="00A02EAF">
      <w:pPr>
        <w:pStyle w:val="ListParagraph"/>
        <w:numPr>
          <w:ilvl w:val="0"/>
          <w:numId w:val="32"/>
        </w:num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Melakukan kegiatan dalam valuta asing dengan memenuhi ketentuan yang ditetapkan oleh </w:t>
      </w:r>
      <w:r w:rsidR="000C5DB6">
        <w:rPr>
          <w:rFonts w:ascii="Times New Roman" w:hAnsi="Times New Roman" w:cs="Times New Roman"/>
          <w:sz w:val="24"/>
          <w:szCs w:val="24"/>
        </w:rPr>
        <w:t>Bank</w:t>
      </w:r>
      <w:r>
        <w:rPr>
          <w:rFonts w:ascii="Times New Roman" w:hAnsi="Times New Roman" w:cs="Times New Roman"/>
          <w:sz w:val="24"/>
          <w:szCs w:val="24"/>
        </w:rPr>
        <w:t xml:space="preserve"> Indonesia.</w:t>
      </w:r>
    </w:p>
    <w:p w:rsidR="00A02EAF" w:rsidRDefault="00A02EAF" w:rsidP="00A02EAF">
      <w:pPr>
        <w:pStyle w:val="ListParagraph"/>
        <w:numPr>
          <w:ilvl w:val="0"/>
          <w:numId w:val="3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Melakukan kegiatan penyertaan modal pada </w:t>
      </w:r>
      <w:r w:rsidR="000C5DB6">
        <w:rPr>
          <w:rFonts w:ascii="Times New Roman" w:hAnsi="Times New Roman" w:cs="Times New Roman"/>
          <w:sz w:val="24"/>
          <w:szCs w:val="24"/>
        </w:rPr>
        <w:t>Bank</w:t>
      </w:r>
      <w:r>
        <w:rPr>
          <w:rFonts w:ascii="Times New Roman" w:hAnsi="Times New Roman" w:cs="Times New Roman"/>
          <w:sz w:val="24"/>
          <w:szCs w:val="24"/>
        </w:rPr>
        <w:t xml:space="preserve"> antara perusahaan lain di bidang keuangan, seperti sewa guna usaha, modal ventura, perusahaan efek, asuransi, serta lembaga kliring penyelesaian dan penyimpanan, dengan memenuhi ketentuan yang ditetapkan oleh </w:t>
      </w:r>
      <w:r w:rsidR="000C5DB6">
        <w:rPr>
          <w:rFonts w:ascii="Times New Roman" w:hAnsi="Times New Roman" w:cs="Times New Roman"/>
          <w:sz w:val="24"/>
          <w:szCs w:val="24"/>
        </w:rPr>
        <w:t>Bank</w:t>
      </w:r>
      <w:r>
        <w:rPr>
          <w:rFonts w:ascii="Times New Roman" w:hAnsi="Times New Roman" w:cs="Times New Roman"/>
          <w:sz w:val="24"/>
          <w:szCs w:val="24"/>
        </w:rPr>
        <w:t xml:space="preserve"> Indonesia.</w:t>
      </w:r>
    </w:p>
    <w:p w:rsidR="00A02EAF" w:rsidRDefault="00A02EAF" w:rsidP="00A02EAF">
      <w:pPr>
        <w:pStyle w:val="ListParagraph"/>
        <w:numPr>
          <w:ilvl w:val="0"/>
          <w:numId w:val="3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kegiatan penyertaan modal sementara untuk mengatasi akibat kegagalan kredit atau ke</w:t>
      </w:r>
      <w:r w:rsidR="004650AB">
        <w:rPr>
          <w:rFonts w:ascii="Times New Roman" w:hAnsi="Times New Roman" w:cs="Times New Roman"/>
          <w:sz w:val="24"/>
          <w:szCs w:val="24"/>
        </w:rPr>
        <w:t>gagalan pembiayaan berdasarkan p</w:t>
      </w:r>
      <w:r w:rsidR="009C3224">
        <w:rPr>
          <w:rFonts w:ascii="Times New Roman" w:hAnsi="Times New Roman" w:cs="Times New Roman"/>
          <w:sz w:val="24"/>
          <w:szCs w:val="24"/>
        </w:rPr>
        <w:t>rinsip s</w:t>
      </w:r>
      <w:r>
        <w:rPr>
          <w:rFonts w:ascii="Times New Roman" w:hAnsi="Times New Roman" w:cs="Times New Roman"/>
          <w:sz w:val="24"/>
          <w:szCs w:val="24"/>
        </w:rPr>
        <w:t xml:space="preserve">yariah, dengan syarat harus menarik kembali penyertaanya, dengan memenuhi ketentuan yang ditetapkan oleh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w:t>
      </w:r>
    </w:p>
    <w:p w:rsidR="009A1FBA" w:rsidRDefault="00A02EAF" w:rsidP="00C50F1F">
      <w:pPr>
        <w:pStyle w:val="ListParagraph"/>
        <w:numPr>
          <w:ilvl w:val="0"/>
          <w:numId w:val="32"/>
        </w:numPr>
        <w:spacing w:after="0" w:line="480" w:lineRule="auto"/>
        <w:jc w:val="both"/>
        <w:rPr>
          <w:rFonts w:ascii="Times New Roman" w:hAnsi="Times New Roman" w:cs="Times New Roman"/>
          <w:sz w:val="24"/>
          <w:szCs w:val="24"/>
        </w:rPr>
      </w:pPr>
      <w:r w:rsidRPr="00AD465D">
        <w:rPr>
          <w:rFonts w:ascii="Times New Roman" w:hAnsi="Times New Roman" w:cs="Times New Roman"/>
          <w:sz w:val="24"/>
          <w:szCs w:val="24"/>
        </w:rPr>
        <w:lastRenderedPageBreak/>
        <w:t>Bertindak sebagai pendiri dana pensiun dan pengurus dana pensiun sesuai dengan ketentuan dalam peraturan perundang-undangan dana pensiun yang berlaku.</w:t>
      </w:r>
    </w:p>
    <w:p w:rsidR="00AD465D" w:rsidRDefault="00AD465D" w:rsidP="00AD465D">
      <w:pPr>
        <w:spacing w:after="0" w:line="480" w:lineRule="auto"/>
        <w:jc w:val="both"/>
        <w:rPr>
          <w:rFonts w:ascii="Times New Roman" w:hAnsi="Times New Roman" w:cs="Times New Roman"/>
          <w:sz w:val="24"/>
          <w:szCs w:val="24"/>
        </w:rPr>
      </w:pPr>
    </w:p>
    <w:p w:rsidR="003916C0" w:rsidRPr="00B81D55" w:rsidRDefault="003916C0" w:rsidP="009A1FBA">
      <w:pPr>
        <w:pStyle w:val="ListParagraph"/>
        <w:numPr>
          <w:ilvl w:val="2"/>
          <w:numId w:val="1"/>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t>Tinjauan mengenai Dana Pihak Ketiga</w:t>
      </w:r>
    </w:p>
    <w:p w:rsidR="003916C0" w:rsidRPr="00B81D55" w:rsidRDefault="003916C0" w:rsidP="009A1FBA">
      <w:pPr>
        <w:pStyle w:val="ListParagraph"/>
        <w:numPr>
          <w:ilvl w:val="3"/>
          <w:numId w:val="1"/>
        </w:numPr>
        <w:spacing w:line="480" w:lineRule="auto"/>
        <w:ind w:left="709"/>
        <w:jc w:val="both"/>
        <w:rPr>
          <w:rFonts w:ascii="Times New Roman" w:hAnsi="Times New Roman" w:cs="Times New Roman"/>
          <w:b/>
          <w:sz w:val="24"/>
          <w:szCs w:val="24"/>
        </w:rPr>
      </w:pPr>
      <w:r w:rsidRPr="00B81D55">
        <w:rPr>
          <w:rFonts w:ascii="Times New Roman" w:hAnsi="Times New Roman" w:cs="Times New Roman"/>
          <w:b/>
          <w:sz w:val="24"/>
          <w:szCs w:val="24"/>
        </w:rPr>
        <w:t>Pengertian Dana Pihak Ketiga</w:t>
      </w:r>
    </w:p>
    <w:p w:rsidR="00A27552" w:rsidRDefault="003916C0" w:rsidP="009A1FBA">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Surat Edaran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No.6/23/DPNP tanggal 31 Mei 2004</w:t>
      </w:r>
      <w:r w:rsidR="007041E9">
        <w:rPr>
          <w:rFonts w:ascii="Times New Roman" w:hAnsi="Times New Roman" w:cs="Times New Roman"/>
          <w:sz w:val="24"/>
          <w:szCs w:val="24"/>
        </w:rPr>
        <w:t>, bahwa</w:t>
      </w:r>
      <w:r w:rsidR="008F6E61">
        <w:rPr>
          <w:rFonts w:ascii="Times New Roman" w:hAnsi="Times New Roman" w:cs="Times New Roman"/>
          <w:sz w:val="24"/>
          <w:szCs w:val="24"/>
        </w:rPr>
        <w:t xml:space="preserve"> </w:t>
      </w:r>
      <w:r w:rsidR="0074792A">
        <w:rPr>
          <w:rFonts w:ascii="Times New Roman" w:hAnsi="Times New Roman" w:cs="Times New Roman"/>
          <w:sz w:val="24"/>
          <w:szCs w:val="24"/>
        </w:rPr>
        <w:t xml:space="preserve">dana yang dipercayakan oleh masyarakat kepada </w:t>
      </w:r>
      <w:r w:rsidR="000C5DB6">
        <w:rPr>
          <w:rFonts w:ascii="Times New Roman" w:hAnsi="Times New Roman" w:cs="Times New Roman"/>
          <w:sz w:val="24"/>
          <w:szCs w:val="24"/>
        </w:rPr>
        <w:t>Bank</w:t>
      </w:r>
      <w:r w:rsidR="0074792A">
        <w:rPr>
          <w:rFonts w:ascii="Times New Roman" w:hAnsi="Times New Roman" w:cs="Times New Roman"/>
          <w:sz w:val="24"/>
          <w:szCs w:val="24"/>
        </w:rPr>
        <w:t xml:space="preserve"> dapat berupa giro, tabungan dan deposito. Sumber dana yang berasal dari masyarakat luas merupakan sumber dana terpenting bagi kegiatan operasi </w:t>
      </w:r>
      <w:r w:rsidR="000C5DB6">
        <w:rPr>
          <w:rFonts w:ascii="Times New Roman" w:hAnsi="Times New Roman" w:cs="Times New Roman"/>
          <w:sz w:val="24"/>
          <w:szCs w:val="24"/>
        </w:rPr>
        <w:t>Bank</w:t>
      </w:r>
      <w:r w:rsidR="0074792A">
        <w:rPr>
          <w:rFonts w:ascii="Times New Roman" w:hAnsi="Times New Roman" w:cs="Times New Roman"/>
          <w:sz w:val="24"/>
          <w:szCs w:val="24"/>
        </w:rPr>
        <w:t xml:space="preserve"> dan merupakan ukuran keberhasilan </w:t>
      </w:r>
      <w:r w:rsidR="000C5DB6">
        <w:rPr>
          <w:rFonts w:ascii="Times New Roman" w:hAnsi="Times New Roman" w:cs="Times New Roman"/>
          <w:sz w:val="24"/>
          <w:szCs w:val="24"/>
        </w:rPr>
        <w:t>Bank</w:t>
      </w:r>
      <w:r w:rsidR="0074792A">
        <w:rPr>
          <w:rFonts w:ascii="Times New Roman" w:hAnsi="Times New Roman" w:cs="Times New Roman"/>
          <w:sz w:val="24"/>
          <w:szCs w:val="24"/>
        </w:rPr>
        <w:t xml:space="preserve"> jika mampu membiayai operasinya dari sumber dana tersebut.</w:t>
      </w:r>
    </w:p>
    <w:p w:rsidR="00AC6BE6" w:rsidRDefault="0074792A" w:rsidP="009A1FBA">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Dana yang berasal dari masyarakat luas ini relatif paling mudah jika dibandingkan dengan sumber dana lainnya. Asal dapat memberikan bunga yang relatif lebih tinggi dan dapat memberikan fasilitas menarik lainnya seperti hadiah, dan pelayanan yang memuaskan menarik dana dari sumber ini tidak terlalu sulit.</w:t>
      </w:r>
    </w:p>
    <w:p w:rsidR="00872AB9" w:rsidRDefault="00872AB9" w:rsidP="009A1FBA">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Pendapat lainnya dari</w:t>
      </w:r>
      <w:r w:rsidR="009E31C9">
        <w:rPr>
          <w:rFonts w:ascii="Times New Roman" w:hAnsi="Times New Roman" w:cs="Times New Roman"/>
          <w:sz w:val="24"/>
          <w:szCs w:val="24"/>
        </w:rPr>
        <w:t xml:space="preserve"> Suhardjono (2011:68) mengenai </w:t>
      </w:r>
      <w:r w:rsidR="00614208">
        <w:rPr>
          <w:rFonts w:ascii="Times New Roman" w:hAnsi="Times New Roman" w:cs="Times New Roman"/>
          <w:sz w:val="24"/>
          <w:szCs w:val="24"/>
        </w:rPr>
        <w:t>dana pihak ketiga</w:t>
      </w:r>
      <w:r w:rsidR="00733EE8">
        <w:rPr>
          <w:rFonts w:ascii="Times New Roman" w:hAnsi="Times New Roman" w:cs="Times New Roman"/>
          <w:sz w:val="24"/>
          <w:szCs w:val="24"/>
        </w:rPr>
        <w:t xml:space="preserve"> seperti berikut:</w:t>
      </w:r>
    </w:p>
    <w:p w:rsidR="00A527C1" w:rsidRDefault="00A14338" w:rsidP="00B8080B">
      <w:pPr>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“Dana Pihak K</w:t>
      </w:r>
      <w:r w:rsidR="00872AB9">
        <w:rPr>
          <w:rFonts w:ascii="Times New Roman" w:hAnsi="Times New Roman" w:cs="Times New Roman"/>
          <w:sz w:val="24"/>
          <w:szCs w:val="24"/>
        </w:rPr>
        <w:t xml:space="preserve">etiga adalah dana dari masyarakat di dalam negeri yang diperoleh </w:t>
      </w:r>
      <w:r w:rsidR="000C5DB6">
        <w:rPr>
          <w:rFonts w:ascii="Times New Roman" w:hAnsi="Times New Roman" w:cs="Times New Roman"/>
          <w:sz w:val="24"/>
          <w:szCs w:val="24"/>
        </w:rPr>
        <w:t>Bank</w:t>
      </w:r>
      <w:r w:rsidR="00872AB9">
        <w:rPr>
          <w:rFonts w:ascii="Times New Roman" w:hAnsi="Times New Roman" w:cs="Times New Roman"/>
          <w:sz w:val="24"/>
          <w:szCs w:val="24"/>
        </w:rPr>
        <w:t xml:space="preserve"> dengan menggunakan instrumen produk simpanan yang dimiliki oleh </w:t>
      </w:r>
      <w:r w:rsidR="000C5DB6">
        <w:rPr>
          <w:rFonts w:ascii="Times New Roman" w:hAnsi="Times New Roman" w:cs="Times New Roman"/>
          <w:sz w:val="24"/>
          <w:szCs w:val="24"/>
        </w:rPr>
        <w:t>Bank</w:t>
      </w:r>
      <w:r w:rsidR="00872AB9">
        <w:rPr>
          <w:rFonts w:ascii="Times New Roman" w:hAnsi="Times New Roman" w:cs="Times New Roman"/>
          <w:sz w:val="24"/>
          <w:szCs w:val="24"/>
        </w:rPr>
        <w:t xml:space="preserve">. Dana masyarakat ini merupakan mayoritas dari seluruh dana yang dihimpun oleh </w:t>
      </w:r>
      <w:r w:rsidR="000C5DB6">
        <w:rPr>
          <w:rFonts w:ascii="Times New Roman" w:hAnsi="Times New Roman" w:cs="Times New Roman"/>
          <w:sz w:val="24"/>
          <w:szCs w:val="24"/>
        </w:rPr>
        <w:t>Bank</w:t>
      </w:r>
      <w:r w:rsidR="00872AB9">
        <w:rPr>
          <w:rFonts w:ascii="Times New Roman" w:hAnsi="Times New Roman" w:cs="Times New Roman"/>
          <w:sz w:val="24"/>
          <w:szCs w:val="24"/>
        </w:rPr>
        <w:t xml:space="preserve"> dan merupakan sumber dana utama yang diandalkan oleh </w:t>
      </w:r>
      <w:r w:rsidR="000C5DB6">
        <w:rPr>
          <w:rFonts w:ascii="Times New Roman" w:hAnsi="Times New Roman" w:cs="Times New Roman"/>
          <w:sz w:val="24"/>
          <w:szCs w:val="24"/>
        </w:rPr>
        <w:t>Bank</w:t>
      </w:r>
      <w:r w:rsidR="00872AB9">
        <w:rPr>
          <w:rFonts w:ascii="Times New Roman" w:hAnsi="Times New Roman" w:cs="Times New Roman"/>
          <w:sz w:val="24"/>
          <w:szCs w:val="24"/>
        </w:rPr>
        <w:t xml:space="preserve"> dalam kegiatan usaha sehari-hari.”</w:t>
      </w:r>
    </w:p>
    <w:p w:rsidR="00B8080B" w:rsidRDefault="00B8080B" w:rsidP="00ED392B">
      <w:pPr>
        <w:spacing w:line="480" w:lineRule="auto"/>
        <w:ind w:left="709"/>
        <w:jc w:val="both"/>
        <w:rPr>
          <w:rFonts w:ascii="Times New Roman" w:hAnsi="Times New Roman" w:cs="Times New Roman"/>
          <w:sz w:val="24"/>
          <w:szCs w:val="24"/>
        </w:rPr>
      </w:pPr>
    </w:p>
    <w:p w:rsidR="00BB7097" w:rsidRPr="00AA024F" w:rsidRDefault="00BB7097" w:rsidP="00442652">
      <w:pPr>
        <w:pStyle w:val="ListParagraph"/>
        <w:numPr>
          <w:ilvl w:val="3"/>
          <w:numId w:val="1"/>
        </w:numPr>
        <w:spacing w:line="480" w:lineRule="auto"/>
        <w:ind w:left="709"/>
        <w:jc w:val="both"/>
        <w:rPr>
          <w:rFonts w:ascii="Times New Roman" w:hAnsi="Times New Roman" w:cs="Times New Roman"/>
          <w:b/>
          <w:sz w:val="24"/>
          <w:szCs w:val="24"/>
        </w:rPr>
      </w:pPr>
      <w:r w:rsidRPr="00AA024F">
        <w:rPr>
          <w:rFonts w:ascii="Times New Roman" w:hAnsi="Times New Roman" w:cs="Times New Roman"/>
          <w:b/>
          <w:sz w:val="24"/>
          <w:szCs w:val="24"/>
        </w:rPr>
        <w:t>Jenis-jenis Dana Pihak Ketiga</w:t>
      </w:r>
    </w:p>
    <w:p w:rsidR="009A1FBA" w:rsidRDefault="00245181" w:rsidP="00CF09FC">
      <w:pPr>
        <w:spacing w:line="480" w:lineRule="auto"/>
        <w:ind w:firstLine="709"/>
        <w:jc w:val="both"/>
        <w:rPr>
          <w:rFonts w:ascii="Times New Roman" w:hAnsi="Times New Roman" w:cs="Times New Roman"/>
          <w:sz w:val="24"/>
          <w:szCs w:val="24"/>
        </w:rPr>
      </w:pPr>
      <w:r>
        <w:rPr>
          <w:rFonts w:ascii="Times New Roman" w:hAnsi="Times New Roman" w:cs="Times New Roman"/>
          <w:bCs/>
          <w:sz w:val="24"/>
          <w:szCs w:val="24"/>
          <w:lang w:eastAsia="id-ID"/>
        </w:rPr>
        <w:lastRenderedPageBreak/>
        <w:tab/>
        <w:t>Sumber</w:t>
      </w:r>
      <w:r w:rsidR="009A1FBA">
        <w:rPr>
          <w:rFonts w:ascii="Times New Roman" w:hAnsi="Times New Roman" w:cs="Times New Roman"/>
          <w:bCs/>
          <w:sz w:val="24"/>
          <w:szCs w:val="24"/>
          <w:lang w:eastAsia="id-ID"/>
        </w:rPr>
        <w:t xml:space="preserve"> ini merupakan sumber dana terpenting bagi kegiatan operasi </w:t>
      </w:r>
      <w:r w:rsidR="000C5DB6">
        <w:rPr>
          <w:rFonts w:ascii="Times New Roman" w:hAnsi="Times New Roman" w:cs="Times New Roman"/>
          <w:bCs/>
          <w:sz w:val="24"/>
          <w:szCs w:val="24"/>
          <w:lang w:eastAsia="id-ID"/>
        </w:rPr>
        <w:t>Bank</w:t>
      </w:r>
      <w:r w:rsidR="009A1FBA">
        <w:rPr>
          <w:rFonts w:ascii="Times New Roman" w:hAnsi="Times New Roman" w:cs="Times New Roman"/>
          <w:bCs/>
          <w:sz w:val="24"/>
          <w:szCs w:val="24"/>
          <w:lang w:eastAsia="id-ID"/>
        </w:rPr>
        <w:t xml:space="preserve"> dan merupakan ukuran keberhasilan </w:t>
      </w:r>
      <w:r w:rsidR="000C5DB6">
        <w:rPr>
          <w:rFonts w:ascii="Times New Roman" w:hAnsi="Times New Roman" w:cs="Times New Roman"/>
          <w:bCs/>
          <w:sz w:val="24"/>
          <w:szCs w:val="24"/>
          <w:lang w:eastAsia="id-ID"/>
        </w:rPr>
        <w:t>Bank</w:t>
      </w:r>
      <w:r w:rsidR="009A1FBA">
        <w:rPr>
          <w:rFonts w:ascii="Times New Roman" w:hAnsi="Times New Roman" w:cs="Times New Roman"/>
          <w:bCs/>
          <w:sz w:val="24"/>
          <w:szCs w:val="24"/>
          <w:lang w:eastAsia="id-ID"/>
        </w:rPr>
        <w:t xml:space="preserve"> jika mampu membiayai operasinya dari sumber dana ini. Peng</w:t>
      </w:r>
      <w:r w:rsidR="005C5AC6">
        <w:rPr>
          <w:rFonts w:ascii="Times New Roman" w:hAnsi="Times New Roman" w:cs="Times New Roman"/>
          <w:bCs/>
          <w:sz w:val="24"/>
          <w:szCs w:val="24"/>
          <w:lang w:eastAsia="id-ID"/>
        </w:rPr>
        <w:t>himpunan</w:t>
      </w:r>
      <w:r w:rsidR="009A1FBA">
        <w:rPr>
          <w:rFonts w:ascii="Times New Roman" w:hAnsi="Times New Roman" w:cs="Times New Roman"/>
          <w:bCs/>
          <w:sz w:val="24"/>
          <w:szCs w:val="24"/>
          <w:lang w:eastAsia="id-ID"/>
        </w:rPr>
        <w:t xml:space="preserve"> dana dari sumber ini relatif lebih mudah dan juga lebih dominan dibandingkan dengan sumber dana lainnya. Akan tetapi, sumber dana ini relatif lebih mahal jika dibandingkan dengan sumber dana sendiri.</w:t>
      </w:r>
    </w:p>
    <w:p w:rsidR="00BB7097" w:rsidRDefault="00B15233" w:rsidP="00CF09FC">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Budisantoso dan Nuritomo (2013:124) </w:t>
      </w:r>
      <w:r w:rsidR="00D02878">
        <w:rPr>
          <w:rFonts w:ascii="Times New Roman" w:hAnsi="Times New Roman" w:cs="Times New Roman"/>
          <w:sz w:val="24"/>
          <w:szCs w:val="24"/>
        </w:rPr>
        <w:t>p</w:t>
      </w:r>
      <w:r w:rsidR="00BB7097">
        <w:rPr>
          <w:rFonts w:ascii="Times New Roman" w:hAnsi="Times New Roman" w:cs="Times New Roman"/>
          <w:sz w:val="24"/>
          <w:szCs w:val="24"/>
        </w:rPr>
        <w:t>ada dasarnya sumber dana pihak ketiga dapat berupa Giro (</w:t>
      </w:r>
      <w:r w:rsidR="00BB7097" w:rsidRPr="0018785E">
        <w:rPr>
          <w:rFonts w:ascii="Times New Roman" w:hAnsi="Times New Roman" w:cs="Times New Roman"/>
          <w:i/>
          <w:sz w:val="24"/>
          <w:szCs w:val="24"/>
        </w:rPr>
        <w:t>Demand deposit</w:t>
      </w:r>
      <w:r w:rsidR="00BB7097">
        <w:rPr>
          <w:rFonts w:ascii="Times New Roman" w:hAnsi="Times New Roman" w:cs="Times New Roman"/>
          <w:sz w:val="24"/>
          <w:szCs w:val="24"/>
        </w:rPr>
        <w:t>), Tabungan (</w:t>
      </w:r>
      <w:r w:rsidR="00BB7097" w:rsidRPr="0018785E">
        <w:rPr>
          <w:rFonts w:ascii="Times New Roman" w:hAnsi="Times New Roman" w:cs="Times New Roman"/>
          <w:i/>
          <w:sz w:val="24"/>
          <w:szCs w:val="24"/>
        </w:rPr>
        <w:t>saving deposit</w:t>
      </w:r>
      <w:r w:rsidR="00BB7097">
        <w:rPr>
          <w:rFonts w:ascii="Times New Roman" w:hAnsi="Times New Roman" w:cs="Times New Roman"/>
          <w:sz w:val="24"/>
          <w:szCs w:val="24"/>
        </w:rPr>
        <w:t>), dan deposito berjangka (</w:t>
      </w:r>
      <w:r w:rsidR="00BB7097" w:rsidRPr="0018785E">
        <w:rPr>
          <w:rFonts w:ascii="Times New Roman" w:hAnsi="Times New Roman" w:cs="Times New Roman"/>
          <w:i/>
          <w:sz w:val="24"/>
          <w:szCs w:val="24"/>
        </w:rPr>
        <w:t>time deposit</w:t>
      </w:r>
      <w:r w:rsidR="00BB7097">
        <w:rPr>
          <w:rFonts w:ascii="Times New Roman" w:hAnsi="Times New Roman" w:cs="Times New Roman"/>
          <w:sz w:val="24"/>
          <w:szCs w:val="24"/>
        </w:rPr>
        <w:t>) yang berasal dari nasabah perorangan atau badan.</w:t>
      </w:r>
    </w:p>
    <w:p w:rsidR="001044C9" w:rsidRDefault="001044C9" w:rsidP="009A1FBA">
      <w:pPr>
        <w:pStyle w:val="ListParagraph"/>
        <w:tabs>
          <w:tab w:val="center" w:pos="0"/>
        </w:tabs>
        <w:autoSpaceDE w:val="0"/>
        <w:autoSpaceDN w:val="0"/>
        <w:adjustRightInd w:val="0"/>
        <w:spacing w:after="0" w:line="480" w:lineRule="auto"/>
        <w:ind w:left="709"/>
        <w:jc w:val="both"/>
        <w:rPr>
          <w:rFonts w:ascii="Times New Roman" w:hAnsi="Times New Roman" w:cs="Times New Roman"/>
          <w:bCs/>
          <w:sz w:val="24"/>
          <w:szCs w:val="24"/>
          <w:lang w:eastAsia="id-ID"/>
        </w:rPr>
      </w:pPr>
    </w:p>
    <w:p w:rsidR="001044C9" w:rsidRDefault="001044C9" w:rsidP="009A1FBA">
      <w:pPr>
        <w:pStyle w:val="ListParagraph"/>
        <w:tabs>
          <w:tab w:val="center" w:pos="0"/>
        </w:tabs>
        <w:autoSpaceDE w:val="0"/>
        <w:autoSpaceDN w:val="0"/>
        <w:adjustRightInd w:val="0"/>
        <w:spacing w:after="0" w:line="480" w:lineRule="auto"/>
        <w:ind w:left="709"/>
        <w:jc w:val="both"/>
        <w:rPr>
          <w:rFonts w:ascii="Times New Roman" w:hAnsi="Times New Roman" w:cs="Times New Roman"/>
          <w:bCs/>
          <w:sz w:val="24"/>
          <w:szCs w:val="24"/>
          <w:lang w:eastAsia="id-ID"/>
        </w:rPr>
      </w:pPr>
    </w:p>
    <w:p w:rsidR="009A1FBA" w:rsidRDefault="009A1FBA" w:rsidP="009A1FBA">
      <w:pPr>
        <w:pStyle w:val="ListParagraph"/>
        <w:tabs>
          <w:tab w:val="center" w:pos="0"/>
        </w:tabs>
        <w:autoSpaceDE w:val="0"/>
        <w:autoSpaceDN w:val="0"/>
        <w:adjustRightInd w:val="0"/>
        <w:spacing w:after="0" w:line="480" w:lineRule="auto"/>
        <w:ind w:left="709"/>
        <w:jc w:val="both"/>
        <w:rPr>
          <w:rFonts w:ascii="Times New Roman" w:hAnsi="Times New Roman" w:cs="Times New Roman"/>
          <w:bCs/>
          <w:sz w:val="24"/>
          <w:szCs w:val="24"/>
          <w:lang w:eastAsia="id-ID"/>
        </w:rPr>
      </w:pPr>
      <w:r>
        <w:rPr>
          <w:rFonts w:ascii="Times New Roman" w:hAnsi="Times New Roman" w:cs="Times New Roman"/>
          <w:bCs/>
          <w:sz w:val="24"/>
          <w:szCs w:val="24"/>
          <w:lang w:eastAsia="id-ID"/>
        </w:rPr>
        <w:t>Adapun sumber dana dari masyarakat luas dapat dilakukan dalam bentuk:</w:t>
      </w:r>
    </w:p>
    <w:p w:rsidR="009A1FBA" w:rsidRDefault="009A1FBA" w:rsidP="009A1FBA">
      <w:pPr>
        <w:pStyle w:val="ListParagraph"/>
        <w:numPr>
          <w:ilvl w:val="0"/>
          <w:numId w:val="13"/>
        </w:numPr>
        <w:tabs>
          <w:tab w:val="center" w:pos="0"/>
        </w:tabs>
        <w:autoSpaceDE w:val="0"/>
        <w:autoSpaceDN w:val="0"/>
        <w:adjustRightInd w:val="0"/>
        <w:spacing w:after="0" w:line="480" w:lineRule="auto"/>
        <w:ind w:left="1134"/>
        <w:rPr>
          <w:rFonts w:ascii="Times New Roman" w:hAnsi="Times New Roman" w:cs="Times New Roman"/>
          <w:bCs/>
          <w:sz w:val="24"/>
          <w:szCs w:val="24"/>
          <w:lang w:eastAsia="id-ID"/>
        </w:rPr>
      </w:pPr>
      <w:r>
        <w:rPr>
          <w:rFonts w:ascii="Times New Roman" w:hAnsi="Times New Roman" w:cs="Times New Roman"/>
          <w:bCs/>
          <w:sz w:val="24"/>
          <w:szCs w:val="24"/>
          <w:lang w:eastAsia="id-ID"/>
        </w:rPr>
        <w:t>Simpanan giro</w:t>
      </w:r>
    </w:p>
    <w:p w:rsidR="009A1FBA" w:rsidRDefault="00061261" w:rsidP="009A1FBA">
      <w:pPr>
        <w:pStyle w:val="ListParagraph"/>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Simpanan giro atau yang </w:t>
      </w:r>
      <w:r w:rsidR="009A1FBA">
        <w:rPr>
          <w:rFonts w:ascii="Times New Roman" w:hAnsi="Times New Roman" w:cs="Times New Roman"/>
          <w:sz w:val="24"/>
          <w:szCs w:val="24"/>
        </w:rPr>
        <w:t>biasa disebut rekening giro menurut Undang-Undang Nomor 10 Tahun 1998 adalah simpanan yang penarikannya dapat dilakukan setiap saat dengan menggunakan cek, bilyet giro, sarana perintah pembayaran lainnya dengan cara pemindah</w:t>
      </w:r>
      <w:r w:rsidR="008E6E08">
        <w:rPr>
          <w:rFonts w:ascii="Times New Roman" w:hAnsi="Times New Roman" w:cs="Times New Roman"/>
          <w:sz w:val="24"/>
          <w:szCs w:val="24"/>
        </w:rPr>
        <w:t xml:space="preserve"> </w:t>
      </w:r>
      <w:r w:rsidR="009A1FBA">
        <w:rPr>
          <w:rFonts w:ascii="Times New Roman" w:hAnsi="Times New Roman" w:cs="Times New Roman"/>
          <w:sz w:val="24"/>
          <w:szCs w:val="24"/>
        </w:rPr>
        <w:t>bukuan.</w:t>
      </w:r>
    </w:p>
    <w:p w:rsidR="009A1FBA" w:rsidRDefault="009A1FBA" w:rsidP="009A1FBA">
      <w:pPr>
        <w:pStyle w:val="ListParagraph"/>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Menurut Kasmir (2012:67) bahwa dalam pelaksanaannya, setiap pemilik giro (giran) akan memperoleh buku cek dan bilyet giro sebagai instrumen untuk melakukan penarikan dana atau pembayaran atas suatu transaksi. </w:t>
      </w:r>
    </w:p>
    <w:p w:rsidR="009A1FBA" w:rsidRDefault="009A1FBA" w:rsidP="009A1FBA">
      <w:pPr>
        <w:numPr>
          <w:ilvl w:val="0"/>
          <w:numId w:val="14"/>
        </w:numPr>
        <w:tabs>
          <w:tab w:val="left" w:pos="1560"/>
        </w:tabs>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 xml:space="preserve">Cek dapat digunakan untuk suatu pembayaran transaksi secara tunai. Cek dapat ditarik atas unjuk atau atas nama dan tidak dapat </w:t>
      </w:r>
      <w:r>
        <w:rPr>
          <w:rFonts w:ascii="Times New Roman" w:hAnsi="Times New Roman" w:cs="Times New Roman"/>
          <w:sz w:val="24"/>
          <w:szCs w:val="24"/>
        </w:rPr>
        <w:lastRenderedPageBreak/>
        <w:t xml:space="preserve">dibatalkan oleh penarik, kecuali cek tersebut hilang, atau dicuri dengan dibuktikannya oleh laporan hilang dari kepolisian. Jangka waktu pengunjukan agar mendapatkan pembayaran dari </w:t>
      </w:r>
      <w:r w:rsidR="000C5DB6">
        <w:rPr>
          <w:rFonts w:ascii="Times New Roman" w:hAnsi="Times New Roman" w:cs="Times New Roman"/>
          <w:sz w:val="24"/>
          <w:szCs w:val="24"/>
        </w:rPr>
        <w:t>Bank</w:t>
      </w:r>
      <w:r>
        <w:rPr>
          <w:rFonts w:ascii="Times New Roman" w:hAnsi="Times New Roman" w:cs="Times New Roman"/>
          <w:sz w:val="24"/>
          <w:szCs w:val="24"/>
        </w:rPr>
        <w:t xml:space="preserve"> atas cek tersebut adalah selama 70 hari sejak tanggal penarikannya. Cek merupakan surat perintah tanpa syarat dari nasabah kepada </w:t>
      </w:r>
      <w:r w:rsidR="000C5DB6">
        <w:rPr>
          <w:rFonts w:ascii="Times New Roman" w:hAnsi="Times New Roman" w:cs="Times New Roman"/>
          <w:sz w:val="24"/>
          <w:szCs w:val="24"/>
        </w:rPr>
        <w:t>Bank</w:t>
      </w:r>
      <w:r>
        <w:rPr>
          <w:rFonts w:ascii="Times New Roman" w:hAnsi="Times New Roman" w:cs="Times New Roman"/>
          <w:sz w:val="24"/>
          <w:szCs w:val="24"/>
        </w:rPr>
        <w:t xml:space="preserve"> yang memelihara rekening giro nasabah tersebut, untuk membayar sejumlah uang kepada pihak yang disebutkan didalamnya atau kepada pemegang cek tersebut. Artinya </w:t>
      </w:r>
      <w:r w:rsidR="000C5DB6">
        <w:rPr>
          <w:rFonts w:ascii="Times New Roman" w:hAnsi="Times New Roman" w:cs="Times New Roman"/>
          <w:sz w:val="24"/>
          <w:szCs w:val="24"/>
        </w:rPr>
        <w:t>Bank</w:t>
      </w:r>
      <w:r>
        <w:rPr>
          <w:rFonts w:ascii="Times New Roman" w:hAnsi="Times New Roman" w:cs="Times New Roman"/>
          <w:sz w:val="24"/>
          <w:szCs w:val="24"/>
        </w:rPr>
        <w:t xml:space="preserve"> harus membayar kepada siapa saja yang membawa cek ke </w:t>
      </w:r>
      <w:r w:rsidR="000C5DB6">
        <w:rPr>
          <w:rFonts w:ascii="Times New Roman" w:hAnsi="Times New Roman" w:cs="Times New Roman"/>
          <w:sz w:val="24"/>
          <w:szCs w:val="24"/>
        </w:rPr>
        <w:t>Bank</w:t>
      </w:r>
      <w:r>
        <w:rPr>
          <w:rFonts w:ascii="Times New Roman" w:hAnsi="Times New Roman" w:cs="Times New Roman"/>
          <w:sz w:val="24"/>
          <w:szCs w:val="24"/>
        </w:rPr>
        <w:t xml:space="preserve"> yang memelihara rekening nasabah untuk diuangkan sesuai dengan persyaratan yang telah ditetapkan baik secara tunai atau secara pemindah bukuan. Adapun jenis-jenis cek yang dimaksud</w:t>
      </w:r>
      <w:r>
        <w:rPr>
          <w:rFonts w:ascii="Times New Roman" w:hAnsi="Times New Roman" w:cs="Times New Roman"/>
          <w:sz w:val="24"/>
          <w:szCs w:val="24"/>
          <w:lang w:val="en-US"/>
        </w:rPr>
        <w:t xml:space="preserve"> </w:t>
      </w:r>
      <w:r>
        <w:rPr>
          <w:rFonts w:ascii="Times New Roman" w:hAnsi="Times New Roman" w:cs="Times New Roman"/>
          <w:sz w:val="24"/>
          <w:szCs w:val="24"/>
        </w:rPr>
        <w:t>:</w:t>
      </w:r>
    </w:p>
    <w:p w:rsidR="009A1FBA" w:rsidRDefault="009A1FBA" w:rsidP="009A1FBA">
      <w:pPr>
        <w:pStyle w:val="ListParagraph"/>
        <w:numPr>
          <w:ilvl w:val="4"/>
          <w:numId w:val="15"/>
        </w:numPr>
        <w:tabs>
          <w:tab w:val="left" w:pos="1080"/>
          <w:tab w:val="num" w:pos="1985"/>
        </w:tabs>
        <w:spacing w:after="0" w:line="480" w:lineRule="auto"/>
        <w:ind w:left="1985"/>
        <w:jc w:val="both"/>
        <w:rPr>
          <w:rFonts w:ascii="Times New Roman" w:hAnsi="Times New Roman" w:cs="Times New Roman"/>
          <w:sz w:val="24"/>
          <w:szCs w:val="24"/>
        </w:rPr>
      </w:pPr>
      <w:r>
        <w:rPr>
          <w:rFonts w:ascii="Times New Roman" w:hAnsi="Times New Roman" w:cs="Times New Roman"/>
          <w:sz w:val="24"/>
          <w:szCs w:val="24"/>
        </w:rPr>
        <w:t>Cek atas nama</w:t>
      </w:r>
    </w:p>
    <w:p w:rsidR="009A1FBA" w:rsidRDefault="009A1FBA" w:rsidP="009A1FBA">
      <w:pPr>
        <w:spacing w:after="0" w:line="480" w:lineRule="auto"/>
        <w:ind w:left="1985"/>
        <w:jc w:val="both"/>
        <w:rPr>
          <w:rFonts w:ascii="Times New Roman" w:hAnsi="Times New Roman" w:cs="Times New Roman"/>
          <w:sz w:val="24"/>
          <w:szCs w:val="24"/>
          <w:lang w:val="en-US"/>
        </w:rPr>
      </w:pPr>
      <w:r>
        <w:rPr>
          <w:rFonts w:ascii="Times New Roman" w:hAnsi="Times New Roman" w:cs="Times New Roman"/>
          <w:sz w:val="24"/>
          <w:szCs w:val="24"/>
        </w:rPr>
        <w:t>Merupakan cek yang diterbitkan atas nama seseorang atau badan hukum tertentu yang tertulis jelas di dalam cek tersebut</w:t>
      </w:r>
      <w:r w:rsidR="00DC68BC">
        <w:rPr>
          <w:rFonts w:ascii="Times New Roman" w:hAnsi="Times New Roman" w:cs="Times New Roman"/>
          <w:sz w:val="24"/>
          <w:szCs w:val="24"/>
        </w:rPr>
        <w:t>.</w:t>
      </w:r>
    </w:p>
    <w:p w:rsidR="009A1FBA" w:rsidRDefault="009A1FBA" w:rsidP="009A1FBA">
      <w:pPr>
        <w:pStyle w:val="ListParagraph"/>
        <w:numPr>
          <w:ilvl w:val="4"/>
          <w:numId w:val="15"/>
        </w:numPr>
        <w:spacing w:after="0" w:line="480" w:lineRule="auto"/>
        <w:ind w:left="1985"/>
        <w:jc w:val="both"/>
        <w:rPr>
          <w:rFonts w:ascii="Times New Roman" w:hAnsi="Times New Roman" w:cs="Times New Roman"/>
          <w:sz w:val="24"/>
          <w:szCs w:val="24"/>
          <w:lang w:val="en-US"/>
        </w:rPr>
      </w:pPr>
      <w:r>
        <w:rPr>
          <w:rFonts w:ascii="Times New Roman" w:hAnsi="Times New Roman" w:cs="Times New Roman"/>
          <w:sz w:val="24"/>
          <w:szCs w:val="24"/>
        </w:rPr>
        <w:t>Cek atas unjuk</w:t>
      </w:r>
    </w:p>
    <w:p w:rsidR="009A1FBA" w:rsidRDefault="009A1FBA" w:rsidP="009A1FBA">
      <w:pPr>
        <w:spacing w:after="0" w:line="480" w:lineRule="auto"/>
        <w:ind w:left="1985"/>
        <w:jc w:val="both"/>
        <w:rPr>
          <w:rFonts w:ascii="Times New Roman" w:hAnsi="Times New Roman" w:cs="Times New Roman"/>
          <w:sz w:val="24"/>
          <w:szCs w:val="24"/>
        </w:rPr>
      </w:pPr>
      <w:r>
        <w:rPr>
          <w:rFonts w:ascii="Times New Roman" w:hAnsi="Times New Roman" w:cs="Times New Roman"/>
          <w:sz w:val="24"/>
          <w:szCs w:val="24"/>
        </w:rPr>
        <w:t>Cek atas unjutk merupakan kebalikan dari cek atas nama. Di dalam cek atas unjuk tidak tertulis nama seseorang atau badan hukum tertentu. Jadi siapa saja dapat menguangkan cek atau dengan kata lain cek dapat diuangkan oleh pembawa cek.</w:t>
      </w:r>
    </w:p>
    <w:p w:rsidR="009A1FBA" w:rsidRDefault="009A1FBA" w:rsidP="009A1FBA">
      <w:pPr>
        <w:pStyle w:val="ListParagraph"/>
        <w:numPr>
          <w:ilvl w:val="4"/>
          <w:numId w:val="15"/>
        </w:numPr>
        <w:tabs>
          <w:tab w:val="left" w:pos="1080"/>
          <w:tab w:val="num" w:pos="1985"/>
        </w:tabs>
        <w:spacing w:after="0" w:line="480" w:lineRule="auto"/>
        <w:ind w:left="1985"/>
        <w:jc w:val="both"/>
        <w:rPr>
          <w:rFonts w:ascii="Times New Roman" w:hAnsi="Times New Roman" w:cs="Times New Roman"/>
          <w:sz w:val="24"/>
          <w:szCs w:val="24"/>
        </w:rPr>
      </w:pPr>
      <w:r>
        <w:rPr>
          <w:rFonts w:ascii="Times New Roman" w:hAnsi="Times New Roman" w:cs="Times New Roman"/>
          <w:sz w:val="24"/>
          <w:szCs w:val="24"/>
        </w:rPr>
        <w:t>Cek silang</w:t>
      </w:r>
    </w:p>
    <w:p w:rsidR="009A1FBA" w:rsidRDefault="009A1FBA" w:rsidP="009A1FBA">
      <w:pPr>
        <w:spacing w:after="0" w:line="480" w:lineRule="auto"/>
        <w:ind w:left="1985"/>
        <w:jc w:val="both"/>
        <w:rPr>
          <w:rFonts w:ascii="Times New Roman" w:hAnsi="Times New Roman" w:cs="Times New Roman"/>
          <w:sz w:val="24"/>
          <w:szCs w:val="24"/>
        </w:rPr>
      </w:pPr>
      <w:r>
        <w:rPr>
          <w:rFonts w:ascii="Times New Roman" w:hAnsi="Times New Roman" w:cs="Times New Roman"/>
          <w:sz w:val="24"/>
          <w:szCs w:val="24"/>
        </w:rPr>
        <w:lastRenderedPageBreak/>
        <w:t xml:space="preserve">Cek silang atau </w:t>
      </w:r>
      <w:r>
        <w:rPr>
          <w:rFonts w:ascii="Times New Roman" w:hAnsi="Times New Roman" w:cs="Times New Roman"/>
          <w:i/>
          <w:iCs/>
          <w:sz w:val="24"/>
          <w:szCs w:val="24"/>
        </w:rPr>
        <w:t>cross cheque</w:t>
      </w:r>
      <w:r>
        <w:rPr>
          <w:rFonts w:ascii="Times New Roman" w:hAnsi="Times New Roman" w:cs="Times New Roman"/>
          <w:sz w:val="24"/>
          <w:szCs w:val="24"/>
        </w:rPr>
        <w:t xml:space="preserve"> merupakan cek yang dipojok kiri atas diberi dua tanda silang. Cek ini sengaja diberi silang, sehingga fungsi cek yang semula tunai berubah menjadi non tunai atau sebagai pemindahbukuan.</w:t>
      </w:r>
    </w:p>
    <w:p w:rsidR="009A1FBA" w:rsidRDefault="009A1FBA" w:rsidP="009A1FBA">
      <w:pPr>
        <w:pStyle w:val="ListParagraph"/>
        <w:numPr>
          <w:ilvl w:val="4"/>
          <w:numId w:val="15"/>
        </w:numPr>
        <w:tabs>
          <w:tab w:val="left" w:pos="1080"/>
        </w:tabs>
        <w:spacing w:after="0" w:line="480" w:lineRule="auto"/>
        <w:ind w:left="1985"/>
        <w:jc w:val="both"/>
        <w:rPr>
          <w:rFonts w:ascii="Times New Roman" w:hAnsi="Times New Roman" w:cs="Times New Roman"/>
          <w:sz w:val="24"/>
          <w:szCs w:val="24"/>
        </w:rPr>
      </w:pPr>
      <w:r>
        <w:rPr>
          <w:rFonts w:ascii="Times New Roman" w:hAnsi="Times New Roman" w:cs="Times New Roman"/>
          <w:sz w:val="24"/>
          <w:szCs w:val="24"/>
        </w:rPr>
        <w:t>Cek mundur</w:t>
      </w:r>
    </w:p>
    <w:p w:rsidR="009A1FBA" w:rsidRDefault="009A1FBA" w:rsidP="009A1FBA">
      <w:pPr>
        <w:spacing w:after="0" w:line="480" w:lineRule="auto"/>
        <w:ind w:left="1985"/>
        <w:jc w:val="both"/>
        <w:rPr>
          <w:rFonts w:ascii="Times New Roman" w:hAnsi="Times New Roman" w:cs="Times New Roman"/>
          <w:sz w:val="24"/>
          <w:szCs w:val="24"/>
          <w:lang w:val="en-US"/>
        </w:rPr>
      </w:pPr>
      <w:r>
        <w:rPr>
          <w:rFonts w:ascii="Times New Roman" w:hAnsi="Times New Roman" w:cs="Times New Roman"/>
          <w:sz w:val="24"/>
          <w:szCs w:val="24"/>
        </w:rPr>
        <w:t>Merupakan cek yang diberi tanggal mundur dari tanggal sekarang. Hal ini biasanya terjadi karena ada kesepakatan antara si pemberi cek denga penerima cek.</w:t>
      </w:r>
    </w:p>
    <w:p w:rsidR="009A1FBA" w:rsidRDefault="009A1FBA" w:rsidP="009A1FBA">
      <w:pPr>
        <w:pStyle w:val="ListParagraph"/>
        <w:numPr>
          <w:ilvl w:val="4"/>
          <w:numId w:val="15"/>
        </w:numPr>
        <w:tabs>
          <w:tab w:val="left" w:pos="1080"/>
        </w:tabs>
        <w:spacing w:after="0" w:line="480" w:lineRule="auto"/>
        <w:ind w:left="1985"/>
        <w:jc w:val="both"/>
        <w:rPr>
          <w:rFonts w:ascii="Times New Roman" w:hAnsi="Times New Roman" w:cs="Times New Roman"/>
          <w:sz w:val="24"/>
          <w:szCs w:val="24"/>
          <w:lang w:val="en-US"/>
        </w:rPr>
      </w:pPr>
      <w:r>
        <w:rPr>
          <w:rFonts w:ascii="Times New Roman" w:hAnsi="Times New Roman" w:cs="Times New Roman"/>
          <w:sz w:val="24"/>
          <w:szCs w:val="24"/>
        </w:rPr>
        <w:t>Cek kosong</w:t>
      </w:r>
    </w:p>
    <w:p w:rsidR="009A1FBA" w:rsidRDefault="009A1FBA" w:rsidP="009A1FBA">
      <w:pPr>
        <w:spacing w:after="0" w:line="480" w:lineRule="auto"/>
        <w:ind w:left="1985"/>
        <w:jc w:val="both"/>
        <w:rPr>
          <w:rFonts w:ascii="Times New Roman" w:hAnsi="Times New Roman" w:cs="Times New Roman"/>
          <w:sz w:val="24"/>
          <w:szCs w:val="24"/>
        </w:rPr>
      </w:pPr>
      <w:r>
        <w:rPr>
          <w:rFonts w:ascii="Times New Roman" w:hAnsi="Times New Roman" w:cs="Times New Roman"/>
          <w:sz w:val="24"/>
          <w:szCs w:val="24"/>
        </w:rPr>
        <w:t>Cek kosong atau blank cheque merupakan cek yang dananya tidak tersedia di dalam rekening giro.</w:t>
      </w:r>
    </w:p>
    <w:p w:rsidR="009A1FBA" w:rsidRDefault="009A1FBA" w:rsidP="009A1FBA">
      <w:pPr>
        <w:numPr>
          <w:ilvl w:val="0"/>
          <w:numId w:val="14"/>
        </w:numPr>
        <w:tabs>
          <w:tab w:val="num" w:pos="1560"/>
        </w:tabs>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lang w:val="en-US"/>
        </w:rPr>
        <w:t xml:space="preserve">Bilyet </w:t>
      </w:r>
      <w:r>
        <w:rPr>
          <w:rFonts w:ascii="Times New Roman" w:hAnsi="Times New Roman" w:cs="Times New Roman"/>
          <w:sz w:val="24"/>
          <w:szCs w:val="24"/>
        </w:rPr>
        <w:t xml:space="preserve">giro merupakan perintah kepada </w:t>
      </w:r>
      <w:r w:rsidR="000C5DB6">
        <w:rPr>
          <w:rFonts w:ascii="Times New Roman" w:hAnsi="Times New Roman" w:cs="Times New Roman"/>
          <w:sz w:val="24"/>
          <w:szCs w:val="24"/>
        </w:rPr>
        <w:t>Bank</w:t>
      </w:r>
      <w:r>
        <w:rPr>
          <w:rFonts w:ascii="Times New Roman" w:hAnsi="Times New Roman" w:cs="Times New Roman"/>
          <w:sz w:val="24"/>
          <w:szCs w:val="24"/>
        </w:rPr>
        <w:t xml:space="preserve"> untuk memindahbukukan sejumlah tertentu uang atas beban rekening penarik pada tanggal yang ditentukan kepada pihak yang tercantum namanya dalam warkat bilyet giro tersebut. Bilyet giro dapat dibatalkan secara sepihak oleh penarik disertai dengan alasan pembatalan. Bilyet giro merupakan surat perintah dari nasabah kepada </w:t>
      </w:r>
      <w:r w:rsidR="000C5DB6">
        <w:rPr>
          <w:rFonts w:ascii="Times New Roman" w:hAnsi="Times New Roman" w:cs="Times New Roman"/>
          <w:sz w:val="24"/>
          <w:szCs w:val="24"/>
        </w:rPr>
        <w:t>Bank</w:t>
      </w:r>
      <w:r>
        <w:rPr>
          <w:rFonts w:ascii="Times New Roman" w:hAnsi="Times New Roman" w:cs="Times New Roman"/>
          <w:sz w:val="24"/>
          <w:szCs w:val="24"/>
        </w:rPr>
        <w:t xml:space="preserve"> yang memelihara rekening giro nasabah tersebut untuk memindah  bukukan sejumlah uang dari rekening yang bersangkutan kepada pihak penerima yang disebutkan namanya pada </w:t>
      </w:r>
      <w:r w:rsidR="000C5DB6">
        <w:rPr>
          <w:rFonts w:ascii="Times New Roman" w:hAnsi="Times New Roman" w:cs="Times New Roman"/>
          <w:sz w:val="24"/>
          <w:szCs w:val="24"/>
        </w:rPr>
        <w:t>Bank</w:t>
      </w:r>
      <w:r>
        <w:rPr>
          <w:rFonts w:ascii="Times New Roman" w:hAnsi="Times New Roman" w:cs="Times New Roman"/>
          <w:sz w:val="24"/>
          <w:szCs w:val="24"/>
        </w:rPr>
        <w:t xml:space="preserve"> yang sama atau </w:t>
      </w:r>
      <w:r w:rsidR="000C5DB6">
        <w:rPr>
          <w:rFonts w:ascii="Times New Roman" w:hAnsi="Times New Roman" w:cs="Times New Roman"/>
          <w:sz w:val="24"/>
          <w:szCs w:val="24"/>
        </w:rPr>
        <w:t>Bank</w:t>
      </w:r>
      <w:r>
        <w:rPr>
          <w:rFonts w:ascii="Times New Roman" w:hAnsi="Times New Roman" w:cs="Times New Roman"/>
          <w:sz w:val="24"/>
          <w:szCs w:val="24"/>
        </w:rPr>
        <w:t xml:space="preserve"> lainnya. Pemindah</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bukuan pada rekening </w:t>
      </w:r>
      <w:r w:rsidR="000C5DB6">
        <w:rPr>
          <w:rFonts w:ascii="Times New Roman" w:hAnsi="Times New Roman" w:cs="Times New Roman"/>
          <w:sz w:val="24"/>
          <w:szCs w:val="24"/>
        </w:rPr>
        <w:t>Bank</w:t>
      </w:r>
      <w:r>
        <w:rPr>
          <w:rFonts w:ascii="Times New Roman" w:hAnsi="Times New Roman" w:cs="Times New Roman"/>
          <w:sz w:val="24"/>
          <w:szCs w:val="24"/>
        </w:rPr>
        <w:t xml:space="preserve"> yang bersangkutan artinya dipindahkan dari rekening nasabah si pemberi Bilyet Giro kepada nasabah penerima Bilyet Giro. Sebaliknya jika dipindah</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bukukan </w:t>
      </w:r>
      <w:r>
        <w:rPr>
          <w:rFonts w:ascii="Times New Roman" w:hAnsi="Times New Roman" w:cs="Times New Roman"/>
          <w:sz w:val="24"/>
          <w:szCs w:val="24"/>
        </w:rPr>
        <w:lastRenderedPageBreak/>
        <w:t xml:space="preserve">ke rekening di </w:t>
      </w:r>
      <w:r w:rsidR="000C5DB6">
        <w:rPr>
          <w:rFonts w:ascii="Times New Roman" w:hAnsi="Times New Roman" w:cs="Times New Roman"/>
          <w:sz w:val="24"/>
          <w:szCs w:val="24"/>
        </w:rPr>
        <w:t>Bank</w:t>
      </w:r>
      <w:r>
        <w:rPr>
          <w:rFonts w:ascii="Times New Roman" w:hAnsi="Times New Roman" w:cs="Times New Roman"/>
          <w:sz w:val="24"/>
          <w:szCs w:val="24"/>
        </w:rPr>
        <w:t xml:space="preserve"> yang lain, maka harus melalui proses kliring ke </w:t>
      </w:r>
      <w:r w:rsidR="000C5DB6">
        <w:rPr>
          <w:rFonts w:ascii="Times New Roman" w:hAnsi="Times New Roman" w:cs="Times New Roman"/>
          <w:sz w:val="24"/>
          <w:szCs w:val="24"/>
        </w:rPr>
        <w:t>Bank</w:t>
      </w:r>
      <w:r>
        <w:rPr>
          <w:rFonts w:ascii="Times New Roman" w:hAnsi="Times New Roman" w:cs="Times New Roman"/>
          <w:sz w:val="24"/>
          <w:szCs w:val="24"/>
        </w:rPr>
        <w:t xml:space="preserve"> lain.</w:t>
      </w:r>
    </w:p>
    <w:p w:rsidR="009A1FBA" w:rsidRDefault="009A1FBA" w:rsidP="009A1FBA">
      <w:pPr>
        <w:numPr>
          <w:ilvl w:val="0"/>
          <w:numId w:val="14"/>
        </w:numPr>
        <w:tabs>
          <w:tab w:val="num" w:pos="1418"/>
          <w:tab w:val="num" w:pos="1985"/>
        </w:tabs>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Pr>
          <w:rFonts w:ascii="Times New Roman" w:hAnsi="Times New Roman" w:cs="Times New Roman"/>
          <w:sz w:val="24"/>
          <w:szCs w:val="24"/>
        </w:rPr>
        <w:t>Alat pembayaran lainnya</w:t>
      </w:r>
    </w:p>
    <w:p w:rsidR="009A1FBA" w:rsidRDefault="009A1FBA" w:rsidP="009A1FBA">
      <w:pPr>
        <w:tabs>
          <w:tab w:val="left" w:pos="1560"/>
        </w:tabs>
        <w:spacing w:after="0" w:line="480" w:lineRule="auto"/>
        <w:ind w:left="1560" w:hanging="425"/>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rPr>
        <w:t xml:space="preserve">Adalah surat perintah kepada </w:t>
      </w:r>
      <w:r w:rsidR="000C5DB6">
        <w:rPr>
          <w:rFonts w:ascii="Times New Roman" w:hAnsi="Times New Roman" w:cs="Times New Roman"/>
          <w:sz w:val="24"/>
          <w:szCs w:val="24"/>
        </w:rPr>
        <w:t>Bank</w:t>
      </w:r>
      <w:r>
        <w:rPr>
          <w:rFonts w:ascii="Times New Roman" w:hAnsi="Times New Roman" w:cs="Times New Roman"/>
          <w:sz w:val="24"/>
          <w:szCs w:val="24"/>
        </w:rPr>
        <w:t xml:space="preserve"> yang dibuat secara tertulis pada kertas yang ditandatangani oleh pemegang rekening atau kuasanya untuk membayar sejumlah uang tertentu kepada pihak lain pada </w:t>
      </w:r>
      <w:r w:rsidR="000C5DB6">
        <w:rPr>
          <w:rFonts w:ascii="Times New Roman" w:hAnsi="Times New Roman" w:cs="Times New Roman"/>
          <w:sz w:val="24"/>
          <w:szCs w:val="24"/>
        </w:rPr>
        <w:t>Bank</w:t>
      </w:r>
      <w:r>
        <w:rPr>
          <w:rFonts w:ascii="Times New Roman" w:hAnsi="Times New Roman" w:cs="Times New Roman"/>
          <w:sz w:val="24"/>
          <w:szCs w:val="24"/>
        </w:rPr>
        <w:t xml:space="preserve"> yang sama atau </w:t>
      </w:r>
      <w:r w:rsidR="000C5DB6">
        <w:rPr>
          <w:rFonts w:ascii="Times New Roman" w:hAnsi="Times New Roman" w:cs="Times New Roman"/>
          <w:sz w:val="24"/>
          <w:szCs w:val="24"/>
        </w:rPr>
        <w:t>Bank</w:t>
      </w:r>
      <w:r>
        <w:rPr>
          <w:rFonts w:ascii="Times New Roman" w:hAnsi="Times New Roman" w:cs="Times New Roman"/>
          <w:sz w:val="24"/>
          <w:szCs w:val="24"/>
        </w:rPr>
        <w:t xml:space="preserve"> lain. Surat kuasa ini haruslah memenuhi beberapa persyaratan, seperti tandatangan kedua belah pihak, si pemberi kuasa dan si penerima kuasa. Bukti diri dan materai. Pemberian kuasa ini disebabkan pemberi kuasa berhalangan karena sesuatu hal.</w:t>
      </w:r>
    </w:p>
    <w:p w:rsidR="004A266C" w:rsidRDefault="004A266C" w:rsidP="004A266C">
      <w:pPr>
        <w:pStyle w:val="ListParagraph"/>
        <w:numPr>
          <w:ilvl w:val="0"/>
          <w:numId w:val="13"/>
        </w:numPr>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Tabungan</w:t>
      </w:r>
    </w:p>
    <w:p w:rsidR="004A266C" w:rsidRDefault="004A266C" w:rsidP="004A266C">
      <w:pPr>
        <w:pStyle w:val="ListParagraph"/>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Pengertian tabungan menurut Undang-Undang Nomor 10 Tahun 1998 adalah simpanan yang penarikannya hanya dapat dilakukan menurut syarat-syarat tertentu yang disepakati, tetapi tidak dapat ditarik dengan cek, bilyet giro dan .atau alat lainnya yang dipersamakan dengan itu.</w:t>
      </w:r>
    </w:p>
    <w:p w:rsidR="004A266C" w:rsidRDefault="004A266C" w:rsidP="004A266C">
      <w:pPr>
        <w:pStyle w:val="ListParagraph"/>
        <w:numPr>
          <w:ilvl w:val="0"/>
          <w:numId w:val="13"/>
        </w:numPr>
        <w:spacing w:after="20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Simpanan deposito</w:t>
      </w:r>
    </w:p>
    <w:p w:rsidR="004A266C" w:rsidRDefault="004A266C" w:rsidP="004A266C">
      <w:pPr>
        <w:pStyle w:val="ListParagraph"/>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Pengertian deposito menurut Undang-Undang No.10 Tahun 1998 adalah simpanan yang penarikannya hanya dapat dilakukan pada waktu tertentu berdasarkan perjanjian nasabah menyimpan dengan pihak </w:t>
      </w:r>
      <w:r w:rsidR="000C5DB6">
        <w:rPr>
          <w:rFonts w:ascii="Times New Roman" w:hAnsi="Times New Roman" w:cs="Times New Roman"/>
          <w:sz w:val="24"/>
          <w:szCs w:val="24"/>
        </w:rPr>
        <w:t>Bank</w:t>
      </w:r>
      <w:r>
        <w:rPr>
          <w:rFonts w:ascii="Times New Roman" w:hAnsi="Times New Roman" w:cs="Times New Roman"/>
          <w:sz w:val="24"/>
          <w:szCs w:val="24"/>
        </w:rPr>
        <w:t>.</w:t>
      </w:r>
    </w:p>
    <w:p w:rsidR="0037650D" w:rsidRDefault="004A266C" w:rsidP="00985A67">
      <w:pPr>
        <w:pStyle w:val="ListParagraph"/>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Persaingan yang ketat dalam penghimpunan dana antar </w:t>
      </w:r>
      <w:r w:rsidR="000C5DB6">
        <w:rPr>
          <w:rFonts w:ascii="Times New Roman" w:hAnsi="Times New Roman" w:cs="Times New Roman"/>
          <w:sz w:val="24"/>
          <w:szCs w:val="24"/>
        </w:rPr>
        <w:t>Bank</w:t>
      </w:r>
      <w:r>
        <w:rPr>
          <w:rFonts w:ascii="Times New Roman" w:hAnsi="Times New Roman" w:cs="Times New Roman"/>
          <w:sz w:val="24"/>
          <w:szCs w:val="24"/>
        </w:rPr>
        <w:t xml:space="preserve"> telah memunculkan produk - produk baru dalam penghimpunan dana. </w:t>
      </w:r>
    </w:p>
    <w:p w:rsidR="0037650D" w:rsidRDefault="0037650D" w:rsidP="00985A67">
      <w:pPr>
        <w:pStyle w:val="ListParagraph"/>
        <w:spacing w:after="0" w:line="480" w:lineRule="auto"/>
        <w:ind w:left="993"/>
        <w:jc w:val="both"/>
        <w:rPr>
          <w:rFonts w:ascii="Times New Roman" w:hAnsi="Times New Roman" w:cs="Times New Roman"/>
          <w:sz w:val="24"/>
          <w:szCs w:val="24"/>
        </w:rPr>
      </w:pPr>
    </w:p>
    <w:p w:rsidR="00132D8D" w:rsidRPr="00AA024F" w:rsidRDefault="00132D8D" w:rsidP="004A266C">
      <w:pPr>
        <w:pStyle w:val="ListParagraph"/>
        <w:numPr>
          <w:ilvl w:val="2"/>
          <w:numId w:val="1"/>
        </w:numPr>
        <w:spacing w:line="480" w:lineRule="auto"/>
        <w:ind w:left="709"/>
        <w:jc w:val="both"/>
        <w:rPr>
          <w:rFonts w:ascii="Times New Roman" w:hAnsi="Times New Roman" w:cs="Times New Roman"/>
          <w:b/>
          <w:sz w:val="24"/>
          <w:szCs w:val="24"/>
        </w:rPr>
      </w:pPr>
      <w:r w:rsidRPr="00AA024F">
        <w:rPr>
          <w:rFonts w:ascii="Times New Roman" w:hAnsi="Times New Roman" w:cs="Times New Roman"/>
          <w:b/>
          <w:sz w:val="24"/>
          <w:szCs w:val="24"/>
        </w:rPr>
        <w:lastRenderedPageBreak/>
        <w:t>Simpanan Deposito</w:t>
      </w:r>
    </w:p>
    <w:p w:rsidR="00CA406C" w:rsidRPr="00DD336A" w:rsidRDefault="00CA406C" w:rsidP="00DD336A">
      <w:pPr>
        <w:pStyle w:val="ListParagraph"/>
        <w:numPr>
          <w:ilvl w:val="3"/>
          <w:numId w:val="1"/>
        </w:numPr>
        <w:spacing w:line="480" w:lineRule="auto"/>
        <w:jc w:val="both"/>
        <w:rPr>
          <w:rFonts w:ascii="Times New Roman" w:hAnsi="Times New Roman" w:cs="Times New Roman"/>
          <w:b/>
          <w:sz w:val="24"/>
          <w:szCs w:val="24"/>
        </w:rPr>
      </w:pPr>
      <w:r w:rsidRPr="00DD336A">
        <w:rPr>
          <w:rFonts w:ascii="Times New Roman" w:hAnsi="Times New Roman" w:cs="Times New Roman"/>
          <w:b/>
          <w:sz w:val="24"/>
          <w:szCs w:val="24"/>
        </w:rPr>
        <w:t xml:space="preserve">Pengertian </w:t>
      </w:r>
      <w:r w:rsidR="004F74DD">
        <w:rPr>
          <w:rFonts w:ascii="Times New Roman" w:hAnsi="Times New Roman" w:cs="Times New Roman"/>
          <w:b/>
          <w:sz w:val="24"/>
          <w:szCs w:val="24"/>
        </w:rPr>
        <w:t xml:space="preserve">Simpanan </w:t>
      </w:r>
      <w:r w:rsidRPr="00DD336A">
        <w:rPr>
          <w:rFonts w:ascii="Times New Roman" w:hAnsi="Times New Roman" w:cs="Times New Roman"/>
          <w:b/>
          <w:sz w:val="24"/>
          <w:szCs w:val="24"/>
        </w:rPr>
        <w:t xml:space="preserve">Deposito </w:t>
      </w:r>
    </w:p>
    <w:p w:rsidR="00DD336A" w:rsidRPr="00DD336A" w:rsidRDefault="00DD336A" w:rsidP="0053792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Deposito </w:t>
      </w:r>
      <w:r w:rsidR="000C5DB6">
        <w:rPr>
          <w:rFonts w:ascii="Times New Roman" w:hAnsi="Times New Roman" w:cs="Times New Roman"/>
          <w:sz w:val="24"/>
          <w:szCs w:val="24"/>
        </w:rPr>
        <w:t>Bank</w:t>
      </w:r>
      <w:r>
        <w:rPr>
          <w:rFonts w:ascii="Times New Roman" w:hAnsi="Times New Roman" w:cs="Times New Roman"/>
          <w:sz w:val="24"/>
          <w:szCs w:val="24"/>
        </w:rPr>
        <w:t xml:space="preserve"> adalah produk andalan </w:t>
      </w:r>
      <w:r w:rsidR="000C5DB6">
        <w:rPr>
          <w:rFonts w:ascii="Times New Roman" w:hAnsi="Times New Roman" w:cs="Times New Roman"/>
          <w:sz w:val="24"/>
          <w:szCs w:val="24"/>
        </w:rPr>
        <w:t>Bank</w:t>
      </w:r>
      <w:r>
        <w:rPr>
          <w:rFonts w:ascii="Times New Roman" w:hAnsi="Times New Roman" w:cs="Times New Roman"/>
          <w:sz w:val="24"/>
          <w:szCs w:val="24"/>
        </w:rPr>
        <w:t xml:space="preserve"> umum untuk mendapatkan da</w:t>
      </w:r>
      <w:r w:rsidR="00907C5B">
        <w:rPr>
          <w:rFonts w:ascii="Times New Roman" w:hAnsi="Times New Roman" w:cs="Times New Roman"/>
          <w:sz w:val="24"/>
          <w:szCs w:val="24"/>
        </w:rPr>
        <w:t>na dari masyarakat karena jumlah</w:t>
      </w:r>
      <w:r>
        <w:rPr>
          <w:rFonts w:ascii="Times New Roman" w:hAnsi="Times New Roman" w:cs="Times New Roman"/>
          <w:sz w:val="24"/>
          <w:szCs w:val="24"/>
        </w:rPr>
        <w:t xml:space="preserve"> simpanan deposito lebih besar dari produk </w:t>
      </w:r>
      <w:r w:rsidR="000C5DB6">
        <w:rPr>
          <w:rFonts w:ascii="Times New Roman" w:hAnsi="Times New Roman" w:cs="Times New Roman"/>
          <w:sz w:val="24"/>
          <w:szCs w:val="24"/>
        </w:rPr>
        <w:t>Bank</w:t>
      </w:r>
      <w:r>
        <w:rPr>
          <w:rFonts w:ascii="Times New Roman" w:hAnsi="Times New Roman" w:cs="Times New Roman"/>
          <w:sz w:val="24"/>
          <w:szCs w:val="24"/>
        </w:rPr>
        <w:t xml:space="preserve"> lainnya. Adapun pengertian deposito </w:t>
      </w:r>
      <w:r w:rsidR="000C5DB6">
        <w:rPr>
          <w:rFonts w:ascii="Times New Roman" w:hAnsi="Times New Roman" w:cs="Times New Roman"/>
          <w:sz w:val="24"/>
          <w:szCs w:val="24"/>
        </w:rPr>
        <w:t>Bank</w:t>
      </w:r>
      <w:r>
        <w:rPr>
          <w:rFonts w:ascii="Times New Roman" w:hAnsi="Times New Roman" w:cs="Times New Roman"/>
          <w:sz w:val="24"/>
          <w:szCs w:val="24"/>
        </w:rPr>
        <w:t xml:space="preserve"> menurut Undang-undang dan beberapa ahli seperti berikut:</w:t>
      </w:r>
    </w:p>
    <w:p w:rsidR="00D26BE2" w:rsidRDefault="00D26BE2" w:rsidP="004A266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Unda</w:t>
      </w:r>
      <w:r w:rsidR="002D7C50">
        <w:rPr>
          <w:rFonts w:ascii="Times New Roman" w:hAnsi="Times New Roman" w:cs="Times New Roman"/>
          <w:sz w:val="24"/>
          <w:szCs w:val="24"/>
        </w:rPr>
        <w:t>ng-undang RI No.10 Tahun 1998, t</w:t>
      </w:r>
      <w:r>
        <w:rPr>
          <w:rFonts w:ascii="Times New Roman" w:hAnsi="Times New Roman" w:cs="Times New Roman"/>
          <w:sz w:val="24"/>
          <w:szCs w:val="24"/>
        </w:rPr>
        <w:t>entang perubahan atas Undang-undang RI No.7 Tahun 1992 tentan</w:t>
      </w:r>
      <w:r w:rsidR="00957D3B">
        <w:rPr>
          <w:rFonts w:ascii="Times New Roman" w:hAnsi="Times New Roman" w:cs="Times New Roman"/>
          <w:sz w:val="24"/>
          <w:szCs w:val="24"/>
        </w:rPr>
        <w:t xml:space="preserve">g </w:t>
      </w:r>
      <w:r w:rsidR="00433A21">
        <w:rPr>
          <w:rFonts w:ascii="Times New Roman" w:hAnsi="Times New Roman" w:cs="Times New Roman"/>
          <w:sz w:val="24"/>
          <w:szCs w:val="24"/>
        </w:rPr>
        <w:t>perbankan</w:t>
      </w:r>
      <w:r w:rsidR="00957D3B">
        <w:rPr>
          <w:rFonts w:ascii="Times New Roman" w:hAnsi="Times New Roman" w:cs="Times New Roman"/>
          <w:sz w:val="24"/>
          <w:szCs w:val="24"/>
        </w:rPr>
        <w:t>, deposito adalah si</w:t>
      </w:r>
      <w:r>
        <w:rPr>
          <w:rFonts w:ascii="Times New Roman" w:hAnsi="Times New Roman" w:cs="Times New Roman"/>
          <w:sz w:val="24"/>
          <w:szCs w:val="24"/>
        </w:rPr>
        <w:t>mpanan yang penarikannya hanya</w:t>
      </w:r>
      <w:r w:rsidR="00957D3B">
        <w:rPr>
          <w:rFonts w:ascii="Times New Roman" w:hAnsi="Times New Roman" w:cs="Times New Roman"/>
          <w:sz w:val="24"/>
          <w:szCs w:val="24"/>
        </w:rPr>
        <w:t xml:space="preserve"> dapat dilakukan pada waktu ter</w:t>
      </w:r>
      <w:r>
        <w:rPr>
          <w:rFonts w:ascii="Times New Roman" w:hAnsi="Times New Roman" w:cs="Times New Roman"/>
          <w:sz w:val="24"/>
          <w:szCs w:val="24"/>
        </w:rPr>
        <w:t xml:space="preserve">tentu berdasarkan perjanjian nasabah penyimpan dengan pihak </w:t>
      </w:r>
      <w:r w:rsidR="000C5DB6">
        <w:rPr>
          <w:rFonts w:ascii="Times New Roman" w:hAnsi="Times New Roman" w:cs="Times New Roman"/>
          <w:sz w:val="24"/>
          <w:szCs w:val="24"/>
        </w:rPr>
        <w:t>Bank</w:t>
      </w:r>
      <w:r>
        <w:rPr>
          <w:rFonts w:ascii="Times New Roman" w:hAnsi="Times New Roman" w:cs="Times New Roman"/>
          <w:sz w:val="24"/>
          <w:szCs w:val="24"/>
        </w:rPr>
        <w:t>.</w:t>
      </w:r>
    </w:p>
    <w:p w:rsidR="00132D8D" w:rsidRDefault="00132D8D" w:rsidP="00957D3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Budisantoso dan Nuritomo (2013:125), Deposito berjangka adalah simpanan yang penarikannya hanya dapat dilakukan pada waktu tertentu sesuai tanggal yang diperjanjikan antara deposan dan </w:t>
      </w:r>
      <w:r w:rsidR="000C5DB6">
        <w:rPr>
          <w:rFonts w:ascii="Times New Roman" w:hAnsi="Times New Roman" w:cs="Times New Roman"/>
          <w:sz w:val="24"/>
          <w:szCs w:val="24"/>
        </w:rPr>
        <w:t>Bank</w:t>
      </w:r>
      <w:r>
        <w:rPr>
          <w:rFonts w:ascii="Times New Roman" w:hAnsi="Times New Roman" w:cs="Times New Roman"/>
          <w:sz w:val="24"/>
          <w:szCs w:val="24"/>
        </w:rPr>
        <w:t>.</w:t>
      </w:r>
    </w:p>
    <w:p w:rsidR="00E33B08" w:rsidRDefault="004B58B3" w:rsidP="00957D3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Suhardjono (2011:69), Deposito adalah simpanan pihak ketiga pada </w:t>
      </w:r>
      <w:r w:rsidR="000C5DB6">
        <w:rPr>
          <w:rFonts w:ascii="Times New Roman" w:hAnsi="Times New Roman" w:cs="Times New Roman"/>
          <w:sz w:val="24"/>
          <w:szCs w:val="24"/>
        </w:rPr>
        <w:t>Bank</w:t>
      </w:r>
      <w:r>
        <w:rPr>
          <w:rFonts w:ascii="Times New Roman" w:hAnsi="Times New Roman" w:cs="Times New Roman"/>
          <w:sz w:val="24"/>
          <w:szCs w:val="24"/>
        </w:rPr>
        <w:t xml:space="preserve"> yang penarikannya hanya dapat dilakukan dalam jangka waktu tertentu menurut perjanjian antara pihak ketiga (pemilik dana) dengan </w:t>
      </w:r>
      <w:r w:rsidR="000C5DB6">
        <w:rPr>
          <w:rFonts w:ascii="Times New Roman" w:hAnsi="Times New Roman" w:cs="Times New Roman"/>
          <w:sz w:val="24"/>
          <w:szCs w:val="24"/>
        </w:rPr>
        <w:t>Bank</w:t>
      </w:r>
      <w:r>
        <w:rPr>
          <w:rFonts w:ascii="Times New Roman" w:hAnsi="Times New Roman" w:cs="Times New Roman"/>
          <w:sz w:val="24"/>
          <w:szCs w:val="24"/>
        </w:rPr>
        <w:t xml:space="preserve"> yang bersangkutan.</w:t>
      </w:r>
    </w:p>
    <w:p w:rsidR="005C670F" w:rsidRDefault="005C670F" w:rsidP="00957D3B">
      <w:pPr>
        <w:spacing w:line="480" w:lineRule="auto"/>
        <w:ind w:firstLine="720"/>
        <w:jc w:val="both"/>
        <w:rPr>
          <w:rFonts w:ascii="Times New Roman" w:hAnsi="Times New Roman" w:cs="Times New Roman"/>
          <w:sz w:val="24"/>
          <w:szCs w:val="24"/>
        </w:rPr>
      </w:pPr>
    </w:p>
    <w:p w:rsidR="00E41DDF" w:rsidRPr="00AA024F" w:rsidRDefault="00E41DDF" w:rsidP="00132D8D">
      <w:pPr>
        <w:spacing w:line="480" w:lineRule="auto"/>
        <w:jc w:val="both"/>
        <w:rPr>
          <w:rFonts w:ascii="Times New Roman" w:hAnsi="Times New Roman" w:cs="Times New Roman"/>
          <w:b/>
          <w:sz w:val="24"/>
          <w:szCs w:val="24"/>
        </w:rPr>
      </w:pPr>
      <w:r w:rsidRPr="00AA024F">
        <w:rPr>
          <w:rFonts w:ascii="Times New Roman" w:hAnsi="Times New Roman" w:cs="Times New Roman"/>
          <w:b/>
          <w:sz w:val="24"/>
          <w:szCs w:val="24"/>
        </w:rPr>
        <w:t xml:space="preserve">2.1.4.2 Jenis-jenis Deposito </w:t>
      </w:r>
      <w:r w:rsidR="000C5DB6">
        <w:rPr>
          <w:rFonts w:ascii="Times New Roman" w:hAnsi="Times New Roman" w:cs="Times New Roman"/>
          <w:b/>
          <w:sz w:val="24"/>
          <w:szCs w:val="24"/>
        </w:rPr>
        <w:t>Bank</w:t>
      </w:r>
    </w:p>
    <w:p w:rsidR="00AA19A5" w:rsidRDefault="002B6F9D" w:rsidP="00957D3B">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Deposito </w:t>
      </w:r>
      <w:r w:rsidR="000C5DB6">
        <w:rPr>
          <w:rFonts w:ascii="Times New Roman" w:hAnsi="Times New Roman" w:cs="Times New Roman"/>
          <w:sz w:val="24"/>
          <w:szCs w:val="24"/>
        </w:rPr>
        <w:t>Bank</w:t>
      </w:r>
      <w:r>
        <w:rPr>
          <w:rFonts w:ascii="Times New Roman" w:hAnsi="Times New Roman" w:cs="Times New Roman"/>
          <w:sz w:val="24"/>
          <w:szCs w:val="24"/>
        </w:rPr>
        <w:t xml:space="preserve"> dibedakan</w:t>
      </w:r>
      <w:r w:rsidR="002A0A2E">
        <w:rPr>
          <w:rFonts w:ascii="Times New Roman" w:hAnsi="Times New Roman" w:cs="Times New Roman"/>
          <w:sz w:val="24"/>
          <w:szCs w:val="24"/>
        </w:rPr>
        <w:t xml:space="preserve"> menjadi </w:t>
      </w:r>
      <w:r w:rsidR="00AA19A5">
        <w:rPr>
          <w:rFonts w:ascii="Times New Roman" w:hAnsi="Times New Roman" w:cs="Times New Roman"/>
          <w:sz w:val="24"/>
          <w:szCs w:val="24"/>
        </w:rPr>
        <w:t xml:space="preserve">beberapa jenis </w:t>
      </w:r>
      <w:r w:rsidR="00BE2E65">
        <w:rPr>
          <w:rFonts w:ascii="Times New Roman" w:hAnsi="Times New Roman" w:cs="Times New Roman"/>
          <w:sz w:val="24"/>
          <w:szCs w:val="24"/>
        </w:rPr>
        <w:t>yang</w:t>
      </w:r>
      <w:r w:rsidR="006A50A3">
        <w:rPr>
          <w:rFonts w:ascii="Times New Roman" w:hAnsi="Times New Roman" w:cs="Times New Roman"/>
          <w:sz w:val="24"/>
          <w:szCs w:val="24"/>
        </w:rPr>
        <w:t xml:space="preserve"> masing-masing</w:t>
      </w:r>
      <w:r w:rsidR="00BE2E65">
        <w:rPr>
          <w:rFonts w:ascii="Times New Roman" w:hAnsi="Times New Roman" w:cs="Times New Roman"/>
          <w:sz w:val="24"/>
          <w:szCs w:val="24"/>
        </w:rPr>
        <w:t xml:space="preserve"> berbeda </w:t>
      </w:r>
      <w:r w:rsidR="00AA19A5">
        <w:rPr>
          <w:rFonts w:ascii="Times New Roman" w:hAnsi="Times New Roman" w:cs="Times New Roman"/>
          <w:sz w:val="24"/>
          <w:szCs w:val="24"/>
        </w:rPr>
        <w:t>perlakuannya</w:t>
      </w:r>
      <w:r w:rsidR="008F5AC8">
        <w:rPr>
          <w:rFonts w:ascii="Times New Roman" w:hAnsi="Times New Roman" w:cs="Times New Roman"/>
          <w:sz w:val="24"/>
          <w:szCs w:val="24"/>
        </w:rPr>
        <w:t>,</w:t>
      </w:r>
      <w:r w:rsidR="00AA19A5">
        <w:rPr>
          <w:rFonts w:ascii="Times New Roman" w:hAnsi="Times New Roman" w:cs="Times New Roman"/>
          <w:sz w:val="24"/>
          <w:szCs w:val="24"/>
        </w:rPr>
        <w:t xml:space="preserve"> seperti berikut:</w:t>
      </w:r>
    </w:p>
    <w:p w:rsidR="00E41DDF" w:rsidRDefault="008773D7" w:rsidP="00957D3B">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Menurut Budisantoso dan Nuritomo (2013:125</w:t>
      </w:r>
      <w:r w:rsidR="0027376E">
        <w:rPr>
          <w:rFonts w:ascii="Times New Roman" w:hAnsi="Times New Roman" w:cs="Times New Roman"/>
          <w:sz w:val="24"/>
          <w:szCs w:val="24"/>
        </w:rPr>
        <w:t>), b</w:t>
      </w:r>
      <w:r>
        <w:rPr>
          <w:rFonts w:ascii="Times New Roman" w:hAnsi="Times New Roman" w:cs="Times New Roman"/>
          <w:sz w:val="24"/>
          <w:szCs w:val="24"/>
        </w:rPr>
        <w:t xml:space="preserve">erikut ini beberapa jenis Deposito </w:t>
      </w:r>
      <w:r w:rsidR="000C5DB6">
        <w:rPr>
          <w:rFonts w:ascii="Times New Roman" w:hAnsi="Times New Roman" w:cs="Times New Roman"/>
          <w:sz w:val="24"/>
          <w:szCs w:val="24"/>
        </w:rPr>
        <w:t>Bank</w:t>
      </w:r>
      <w:r>
        <w:rPr>
          <w:rFonts w:ascii="Times New Roman" w:hAnsi="Times New Roman" w:cs="Times New Roman"/>
          <w:sz w:val="24"/>
          <w:szCs w:val="24"/>
        </w:rPr>
        <w:t>:</w:t>
      </w:r>
    </w:p>
    <w:p w:rsidR="008773D7" w:rsidRDefault="008773D7" w:rsidP="008773D7">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Deposito Berjangka adalah simpanan yang penarikannya hanya dapat dilakukan pada waktu tertentu sesuai tanggal yang di</w:t>
      </w:r>
      <w:r w:rsidR="00572F3C">
        <w:rPr>
          <w:rFonts w:ascii="Times New Roman" w:hAnsi="Times New Roman" w:cs="Times New Roman"/>
          <w:sz w:val="24"/>
          <w:szCs w:val="24"/>
        </w:rPr>
        <w:t xml:space="preserve">perjanjikan antara deposan dan </w:t>
      </w:r>
      <w:r w:rsidR="000C5DB6">
        <w:rPr>
          <w:rFonts w:ascii="Times New Roman" w:hAnsi="Times New Roman" w:cs="Times New Roman"/>
          <w:sz w:val="24"/>
          <w:szCs w:val="24"/>
        </w:rPr>
        <w:t>Bank</w:t>
      </w:r>
      <w:r>
        <w:rPr>
          <w:rFonts w:ascii="Times New Roman" w:hAnsi="Times New Roman" w:cs="Times New Roman"/>
          <w:sz w:val="24"/>
          <w:szCs w:val="24"/>
        </w:rPr>
        <w:t>.</w:t>
      </w:r>
    </w:p>
    <w:p w:rsidR="008773D7" w:rsidRDefault="008773D7" w:rsidP="008773D7">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Sertifikat Deposito adalah deposito berjangka yang bukti simpanannya dapat diperjual belikan.</w:t>
      </w:r>
    </w:p>
    <w:p w:rsidR="008773D7" w:rsidRPr="008773D7" w:rsidRDefault="008773D7" w:rsidP="008773D7">
      <w:pPr>
        <w:pStyle w:val="ListParagraph"/>
        <w:numPr>
          <w:ilvl w:val="0"/>
          <w:numId w:val="12"/>
        </w:numPr>
        <w:spacing w:line="480" w:lineRule="auto"/>
        <w:jc w:val="both"/>
        <w:rPr>
          <w:rFonts w:ascii="Times New Roman" w:hAnsi="Times New Roman" w:cs="Times New Roman"/>
          <w:sz w:val="24"/>
          <w:szCs w:val="24"/>
        </w:rPr>
      </w:pPr>
      <w:r w:rsidRPr="000E778A">
        <w:rPr>
          <w:rFonts w:ascii="Times New Roman" w:hAnsi="Times New Roman" w:cs="Times New Roman"/>
          <w:i/>
          <w:sz w:val="24"/>
          <w:szCs w:val="24"/>
        </w:rPr>
        <w:t>Deposit On Call</w:t>
      </w:r>
      <w:r>
        <w:rPr>
          <w:rFonts w:ascii="Times New Roman" w:hAnsi="Times New Roman" w:cs="Times New Roman"/>
          <w:sz w:val="24"/>
          <w:szCs w:val="24"/>
        </w:rPr>
        <w:t xml:space="preserve"> adalah simpanan yang penarikannya hanya dapat dilakukan dengan pemberitahuan lebih dahulu dalam jangka waktu tertentu sesuai dengan kesepakatan antara pihak </w:t>
      </w:r>
      <w:r w:rsidR="000C5DB6">
        <w:rPr>
          <w:rFonts w:ascii="Times New Roman" w:hAnsi="Times New Roman" w:cs="Times New Roman"/>
          <w:sz w:val="24"/>
          <w:szCs w:val="24"/>
        </w:rPr>
        <w:t>Bank</w:t>
      </w:r>
      <w:r>
        <w:rPr>
          <w:rFonts w:ascii="Times New Roman" w:hAnsi="Times New Roman" w:cs="Times New Roman"/>
          <w:sz w:val="24"/>
          <w:szCs w:val="24"/>
        </w:rPr>
        <w:t xml:space="preserve"> dengan nasabah.</w:t>
      </w:r>
    </w:p>
    <w:p w:rsidR="00957D3B" w:rsidRDefault="00957D3B" w:rsidP="00957D3B">
      <w:pPr>
        <w:tabs>
          <w:tab w:val="left" w:pos="284"/>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Adapun pendapat dari para ahli lainnya seperti berikut:</w:t>
      </w:r>
    </w:p>
    <w:p w:rsidR="00957D3B" w:rsidRDefault="00957D3B" w:rsidP="00957D3B">
      <w:pPr>
        <w:numPr>
          <w:ilvl w:val="0"/>
          <w:numId w:val="16"/>
        </w:numPr>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Deposito berjangka</w:t>
      </w:r>
    </w:p>
    <w:p w:rsidR="00957D3B" w:rsidRDefault="00957D3B" w:rsidP="00957D3B">
      <w:pPr>
        <w:tabs>
          <w:tab w:val="left" w:pos="284"/>
        </w:tabs>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Menurut Rivai (2007:417), bahwa :</w:t>
      </w:r>
    </w:p>
    <w:p w:rsidR="00957D3B" w:rsidRDefault="00572F3C" w:rsidP="00957D3B">
      <w:pPr>
        <w:spacing w:after="0" w:line="240" w:lineRule="auto"/>
        <w:ind w:left="1418"/>
        <w:jc w:val="both"/>
        <w:rPr>
          <w:rFonts w:ascii="Times New Roman" w:hAnsi="Times New Roman" w:cs="Times New Roman"/>
          <w:sz w:val="24"/>
          <w:szCs w:val="24"/>
        </w:rPr>
      </w:pPr>
      <w:r>
        <w:rPr>
          <w:rFonts w:ascii="Times New Roman" w:hAnsi="Times New Roman" w:cs="Times New Roman"/>
          <w:sz w:val="24"/>
          <w:szCs w:val="24"/>
        </w:rPr>
        <w:t>“Deposito Berjangka adalah s</w:t>
      </w:r>
      <w:r w:rsidR="00957D3B">
        <w:rPr>
          <w:rFonts w:ascii="Times New Roman" w:hAnsi="Times New Roman" w:cs="Times New Roman"/>
          <w:sz w:val="24"/>
          <w:szCs w:val="24"/>
        </w:rPr>
        <w:t xml:space="preserve">impanan pihak ketiga (rupiah dan valuta asing) yang diterbitkan atas nama nasabah pada </w:t>
      </w:r>
      <w:r w:rsidR="000C5DB6">
        <w:rPr>
          <w:rFonts w:ascii="Times New Roman" w:hAnsi="Times New Roman" w:cs="Times New Roman"/>
          <w:sz w:val="24"/>
          <w:szCs w:val="24"/>
        </w:rPr>
        <w:t>Bank</w:t>
      </w:r>
      <w:r w:rsidR="00957D3B">
        <w:rPr>
          <w:rFonts w:ascii="Times New Roman" w:hAnsi="Times New Roman" w:cs="Times New Roman"/>
          <w:sz w:val="24"/>
          <w:szCs w:val="24"/>
        </w:rPr>
        <w:t xml:space="preserve"> yang penarikannya hanya dapat dilakukan pada waktu tertentu menurut perjanjian antara penyimpan dengan </w:t>
      </w:r>
      <w:r w:rsidR="000C5DB6">
        <w:rPr>
          <w:rFonts w:ascii="Times New Roman" w:hAnsi="Times New Roman" w:cs="Times New Roman"/>
          <w:sz w:val="24"/>
          <w:szCs w:val="24"/>
        </w:rPr>
        <w:t>Bank</w:t>
      </w:r>
      <w:r w:rsidR="00957D3B">
        <w:rPr>
          <w:rFonts w:ascii="Times New Roman" w:hAnsi="Times New Roman" w:cs="Times New Roman"/>
          <w:sz w:val="24"/>
          <w:szCs w:val="24"/>
        </w:rPr>
        <w:t xml:space="preserve"> yang bersangkutan.”</w:t>
      </w:r>
    </w:p>
    <w:p w:rsidR="00957D3B" w:rsidRDefault="00957D3B" w:rsidP="007A5E2F">
      <w:pPr>
        <w:spacing w:after="0" w:line="480" w:lineRule="auto"/>
        <w:ind w:left="1418"/>
        <w:jc w:val="both"/>
        <w:rPr>
          <w:rFonts w:ascii="Times New Roman" w:hAnsi="Times New Roman" w:cs="Times New Roman"/>
          <w:sz w:val="24"/>
          <w:szCs w:val="24"/>
        </w:rPr>
      </w:pPr>
    </w:p>
    <w:p w:rsidR="00CE70F7" w:rsidRDefault="00CE70F7" w:rsidP="007A5E2F">
      <w:pPr>
        <w:spacing w:after="0" w:line="480" w:lineRule="auto"/>
        <w:ind w:left="1418"/>
        <w:jc w:val="both"/>
        <w:rPr>
          <w:rFonts w:ascii="Times New Roman" w:hAnsi="Times New Roman" w:cs="Times New Roman"/>
          <w:sz w:val="24"/>
          <w:szCs w:val="24"/>
        </w:rPr>
      </w:pPr>
    </w:p>
    <w:p w:rsidR="00957D3B" w:rsidRDefault="00957D3B" w:rsidP="00957D3B">
      <w:pPr>
        <w:numPr>
          <w:ilvl w:val="0"/>
          <w:numId w:val="16"/>
        </w:numPr>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 xml:space="preserve">Sertifikat Deposito </w:t>
      </w:r>
    </w:p>
    <w:p w:rsidR="00957D3B" w:rsidRDefault="00957D3B" w:rsidP="00957D3B">
      <w:pPr>
        <w:spacing w:after="0" w:line="480" w:lineRule="auto"/>
        <w:ind w:firstLine="1418"/>
        <w:jc w:val="both"/>
        <w:rPr>
          <w:rFonts w:ascii="Times New Roman" w:hAnsi="Times New Roman" w:cs="Times New Roman"/>
          <w:sz w:val="24"/>
          <w:szCs w:val="24"/>
        </w:rPr>
      </w:pPr>
      <w:r>
        <w:rPr>
          <w:rFonts w:ascii="Times New Roman" w:hAnsi="Times New Roman" w:cs="Times New Roman"/>
          <w:sz w:val="24"/>
          <w:szCs w:val="24"/>
        </w:rPr>
        <w:t>Menurut Rivai (2007:419), bahwa :</w:t>
      </w:r>
    </w:p>
    <w:p w:rsidR="00957D3B" w:rsidRDefault="00957D3B" w:rsidP="00957D3B">
      <w:pPr>
        <w:tabs>
          <w:tab w:val="left" w:pos="709"/>
        </w:tabs>
        <w:spacing w:after="0" w:line="240" w:lineRule="auto"/>
        <w:ind w:left="1418"/>
        <w:jc w:val="both"/>
        <w:rPr>
          <w:rFonts w:ascii="Times New Roman" w:hAnsi="Times New Roman" w:cs="Times New Roman"/>
          <w:sz w:val="24"/>
          <w:szCs w:val="24"/>
        </w:rPr>
      </w:pPr>
      <w:proofErr w:type="gramStart"/>
      <w:r>
        <w:rPr>
          <w:rFonts w:ascii="Times New Roman" w:hAnsi="Times New Roman" w:cs="Times New Roman"/>
          <w:sz w:val="24"/>
          <w:szCs w:val="24"/>
          <w:lang w:val="en-US"/>
        </w:rPr>
        <w:t>“</w:t>
      </w:r>
      <w:r>
        <w:rPr>
          <w:rFonts w:ascii="Times New Roman" w:hAnsi="Times New Roman" w:cs="Times New Roman"/>
          <w:sz w:val="24"/>
          <w:szCs w:val="24"/>
        </w:rPr>
        <w:t xml:space="preserve">Sertifikat deposito atau </w:t>
      </w:r>
      <w:r>
        <w:rPr>
          <w:rFonts w:ascii="Times New Roman" w:hAnsi="Times New Roman" w:cs="Times New Roman"/>
          <w:i/>
          <w:sz w:val="24"/>
          <w:szCs w:val="24"/>
        </w:rPr>
        <w:t>negotiable Certifikat of Deposito</w:t>
      </w:r>
      <w:r>
        <w:rPr>
          <w:rFonts w:ascii="Times New Roman" w:hAnsi="Times New Roman" w:cs="Times New Roman"/>
          <w:sz w:val="24"/>
          <w:szCs w:val="24"/>
        </w:rPr>
        <w:t xml:space="preserve"> atau sering disingkat dengan CD adalah deposito berjangka yang bukti simpanannya dapat diperdagangkan atau surat berharga atas unjuk rupiah yang merupakan surat pengakuan utang dari </w:t>
      </w:r>
      <w:r w:rsidR="000C5DB6">
        <w:rPr>
          <w:rFonts w:ascii="Times New Roman" w:hAnsi="Times New Roman" w:cs="Times New Roman"/>
          <w:sz w:val="24"/>
          <w:szCs w:val="24"/>
        </w:rPr>
        <w:t>Bank</w:t>
      </w:r>
      <w:r>
        <w:rPr>
          <w:rFonts w:ascii="Times New Roman" w:hAnsi="Times New Roman" w:cs="Times New Roman"/>
          <w:sz w:val="24"/>
          <w:szCs w:val="24"/>
        </w:rPr>
        <w:t xml:space="preserve"> dan lembaga keuangan bukan </w:t>
      </w:r>
      <w:r w:rsidR="000C5DB6">
        <w:rPr>
          <w:rFonts w:ascii="Times New Roman" w:hAnsi="Times New Roman" w:cs="Times New Roman"/>
          <w:sz w:val="24"/>
          <w:szCs w:val="24"/>
        </w:rPr>
        <w:t>Bank</w:t>
      </w:r>
      <w:r>
        <w:rPr>
          <w:rFonts w:ascii="Times New Roman" w:hAnsi="Times New Roman" w:cs="Times New Roman"/>
          <w:sz w:val="24"/>
          <w:szCs w:val="24"/>
        </w:rPr>
        <w:t xml:space="preserve"> yang dapat diperjual</w:t>
      </w:r>
      <w:r w:rsidR="00663347">
        <w:rPr>
          <w:rFonts w:ascii="Times New Roman" w:hAnsi="Times New Roman" w:cs="Times New Roman"/>
          <w:sz w:val="24"/>
          <w:szCs w:val="24"/>
        </w:rPr>
        <w:t xml:space="preserve"> </w:t>
      </w:r>
      <w:r>
        <w:rPr>
          <w:rFonts w:ascii="Times New Roman" w:hAnsi="Times New Roman" w:cs="Times New Roman"/>
          <w:sz w:val="24"/>
          <w:szCs w:val="24"/>
        </w:rPr>
        <w:t>belikan dalam pasar uang.”</w:t>
      </w:r>
      <w:proofErr w:type="gramEnd"/>
    </w:p>
    <w:p w:rsidR="00077A53" w:rsidRDefault="00077A53" w:rsidP="0041100D">
      <w:pPr>
        <w:tabs>
          <w:tab w:val="left" w:pos="709"/>
        </w:tabs>
        <w:spacing w:after="0" w:line="480" w:lineRule="auto"/>
        <w:ind w:left="1418"/>
        <w:jc w:val="both"/>
        <w:rPr>
          <w:rFonts w:ascii="Times New Roman" w:hAnsi="Times New Roman" w:cs="Times New Roman"/>
          <w:sz w:val="24"/>
          <w:szCs w:val="24"/>
          <w:lang w:val="en-US"/>
        </w:rPr>
      </w:pPr>
    </w:p>
    <w:p w:rsidR="00957D3B" w:rsidRDefault="00957D3B" w:rsidP="00957D3B">
      <w:pPr>
        <w:pStyle w:val="ListParagraph"/>
        <w:numPr>
          <w:ilvl w:val="0"/>
          <w:numId w:val="16"/>
        </w:numPr>
        <w:tabs>
          <w:tab w:val="clear" w:pos="720"/>
          <w:tab w:val="num" w:pos="1418"/>
        </w:tabs>
        <w:spacing w:after="0" w:line="480" w:lineRule="auto"/>
        <w:ind w:left="1418" w:hanging="284"/>
        <w:jc w:val="both"/>
        <w:rPr>
          <w:rFonts w:ascii="Times New Roman" w:hAnsi="Times New Roman" w:cs="Times New Roman"/>
          <w:sz w:val="24"/>
          <w:szCs w:val="24"/>
          <w:lang w:val="en-US"/>
        </w:rPr>
      </w:pPr>
      <w:r>
        <w:rPr>
          <w:rFonts w:ascii="Times New Roman" w:hAnsi="Times New Roman" w:cs="Times New Roman"/>
          <w:i/>
          <w:sz w:val="24"/>
          <w:szCs w:val="24"/>
        </w:rPr>
        <w:t xml:space="preserve">Deposit On Call </w:t>
      </w:r>
    </w:p>
    <w:p w:rsidR="00957D3B" w:rsidRDefault="00957D3B" w:rsidP="00957D3B">
      <w:pPr>
        <w:pStyle w:val="ListParagraph"/>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lastRenderedPageBreak/>
        <w:t>Menurut Triandaru (2008:99), bahwa:</w:t>
      </w:r>
    </w:p>
    <w:p w:rsidR="00B3299B" w:rsidRDefault="00957D3B" w:rsidP="004F44A8">
      <w:pPr>
        <w:pStyle w:val="ListParagraph"/>
        <w:spacing w:after="0" w:line="240" w:lineRule="auto"/>
        <w:ind w:left="1418"/>
        <w:jc w:val="both"/>
        <w:rPr>
          <w:rFonts w:ascii="Times New Roman" w:hAnsi="Times New Roman" w:cs="Times New Roman"/>
          <w:sz w:val="24"/>
          <w:szCs w:val="24"/>
        </w:rPr>
      </w:pPr>
      <w:r>
        <w:rPr>
          <w:rFonts w:ascii="Times New Roman" w:hAnsi="Times New Roman" w:cs="Times New Roman"/>
          <w:i/>
          <w:sz w:val="24"/>
          <w:szCs w:val="24"/>
        </w:rPr>
        <w:t xml:space="preserve">“Deposit On Call </w:t>
      </w:r>
      <w:r>
        <w:rPr>
          <w:rFonts w:ascii="Times New Roman" w:hAnsi="Times New Roman" w:cs="Times New Roman"/>
          <w:sz w:val="24"/>
          <w:szCs w:val="24"/>
        </w:rPr>
        <w:t>adalah simpanan yang penarikannya hanya dapat dilakukan dengan pemberitahuan terlebih dahulu dalam jangka waktu tertentu sesuai dengan kesepakatan antara pihak</w:t>
      </w:r>
      <w:r w:rsidR="00B65525">
        <w:rPr>
          <w:rFonts w:ascii="Times New Roman" w:hAnsi="Times New Roman" w:cs="Times New Roman"/>
          <w:sz w:val="24"/>
          <w:szCs w:val="24"/>
        </w:rPr>
        <w:t xml:space="preserve"> </w:t>
      </w:r>
      <w:r w:rsidR="000C5DB6">
        <w:rPr>
          <w:rFonts w:ascii="Times New Roman" w:hAnsi="Times New Roman" w:cs="Times New Roman"/>
          <w:sz w:val="24"/>
          <w:szCs w:val="24"/>
        </w:rPr>
        <w:t>Bank</w:t>
      </w:r>
      <w:r>
        <w:rPr>
          <w:rFonts w:ascii="Times New Roman" w:hAnsi="Times New Roman" w:cs="Times New Roman"/>
          <w:sz w:val="24"/>
          <w:szCs w:val="24"/>
        </w:rPr>
        <w:t xml:space="preserve"> dengan nasabah.”</w:t>
      </w:r>
    </w:p>
    <w:p w:rsidR="00900D56" w:rsidRDefault="00900D56" w:rsidP="006461B2">
      <w:pPr>
        <w:spacing w:after="0" w:line="480" w:lineRule="auto"/>
        <w:jc w:val="both"/>
        <w:rPr>
          <w:rFonts w:ascii="Times New Roman" w:hAnsi="Times New Roman" w:cs="Times New Roman"/>
          <w:sz w:val="24"/>
          <w:szCs w:val="24"/>
        </w:rPr>
      </w:pPr>
    </w:p>
    <w:p w:rsidR="00CE70F7" w:rsidRPr="004F44A8" w:rsidRDefault="00CE70F7" w:rsidP="006461B2">
      <w:pPr>
        <w:spacing w:after="0" w:line="480" w:lineRule="auto"/>
        <w:jc w:val="both"/>
        <w:rPr>
          <w:rFonts w:ascii="Times New Roman" w:hAnsi="Times New Roman" w:cs="Times New Roman"/>
          <w:sz w:val="24"/>
          <w:szCs w:val="24"/>
        </w:rPr>
      </w:pPr>
    </w:p>
    <w:p w:rsidR="00B3299B" w:rsidRPr="004F322E" w:rsidRDefault="004F44A8" w:rsidP="004F322E">
      <w:pPr>
        <w:pStyle w:val="ListParagraph"/>
        <w:numPr>
          <w:ilvl w:val="3"/>
          <w:numId w:val="45"/>
        </w:numPr>
        <w:spacing w:line="480" w:lineRule="auto"/>
        <w:jc w:val="both"/>
        <w:rPr>
          <w:rFonts w:ascii="Times New Roman" w:hAnsi="Times New Roman" w:cs="Times New Roman"/>
          <w:b/>
          <w:sz w:val="24"/>
          <w:szCs w:val="24"/>
        </w:rPr>
      </w:pPr>
      <w:r w:rsidRPr="004F322E">
        <w:rPr>
          <w:rFonts w:ascii="Times New Roman" w:hAnsi="Times New Roman" w:cs="Times New Roman"/>
          <w:b/>
          <w:sz w:val="24"/>
          <w:szCs w:val="24"/>
        </w:rPr>
        <w:t>Sistem Perhitungan Bunga Deposito</w:t>
      </w:r>
    </w:p>
    <w:p w:rsidR="00F81961" w:rsidRDefault="00077A53" w:rsidP="002B1233">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Besarnya b</w:t>
      </w:r>
      <w:r w:rsidR="0034104F">
        <w:rPr>
          <w:rFonts w:ascii="Times New Roman" w:hAnsi="Times New Roman" w:cs="Times New Roman"/>
          <w:sz w:val="24"/>
          <w:szCs w:val="24"/>
        </w:rPr>
        <w:t>unga d</w:t>
      </w:r>
      <w:r w:rsidR="0025316D">
        <w:rPr>
          <w:rFonts w:ascii="Times New Roman" w:hAnsi="Times New Roman" w:cs="Times New Roman"/>
          <w:sz w:val="24"/>
          <w:szCs w:val="24"/>
        </w:rPr>
        <w:t xml:space="preserve">eposito ditentukan oleh </w:t>
      </w:r>
      <w:r w:rsidR="0025316D" w:rsidRPr="0025316D">
        <w:rPr>
          <w:rFonts w:ascii="Times New Roman" w:hAnsi="Times New Roman" w:cs="Times New Roman"/>
          <w:i/>
          <w:sz w:val="24"/>
          <w:szCs w:val="24"/>
        </w:rPr>
        <w:t xml:space="preserve">Asset </w:t>
      </w:r>
      <w:r w:rsidR="0025316D" w:rsidRPr="00533CDA">
        <w:rPr>
          <w:rFonts w:ascii="Times New Roman" w:hAnsi="Times New Roman" w:cs="Times New Roman"/>
          <w:sz w:val="24"/>
          <w:szCs w:val="24"/>
        </w:rPr>
        <w:t>dan</w:t>
      </w:r>
      <w:r w:rsidR="0025316D" w:rsidRPr="0025316D">
        <w:rPr>
          <w:rFonts w:ascii="Times New Roman" w:hAnsi="Times New Roman" w:cs="Times New Roman"/>
          <w:i/>
          <w:sz w:val="24"/>
          <w:szCs w:val="24"/>
        </w:rPr>
        <w:t xml:space="preserve"> Liabilities Commitee</w:t>
      </w:r>
      <w:r w:rsidR="0025316D">
        <w:rPr>
          <w:rFonts w:ascii="Times New Roman" w:hAnsi="Times New Roman" w:cs="Times New Roman"/>
          <w:sz w:val="24"/>
          <w:szCs w:val="24"/>
        </w:rPr>
        <w:t xml:space="preserve"> pada setiap periode tertentu dengan menyesuaikan kondisi ekonomi, pasar atau BI </w:t>
      </w:r>
      <w:r w:rsidR="0025316D" w:rsidRPr="0025316D">
        <w:rPr>
          <w:rFonts w:ascii="Times New Roman" w:hAnsi="Times New Roman" w:cs="Times New Roman"/>
          <w:i/>
          <w:sz w:val="24"/>
          <w:szCs w:val="24"/>
        </w:rPr>
        <w:t>Rate</w:t>
      </w:r>
      <w:r w:rsidR="0025316D">
        <w:rPr>
          <w:rFonts w:ascii="Times New Roman" w:hAnsi="Times New Roman" w:cs="Times New Roman"/>
          <w:i/>
          <w:sz w:val="24"/>
          <w:szCs w:val="24"/>
        </w:rPr>
        <w:t xml:space="preserve"> </w:t>
      </w:r>
      <w:r w:rsidR="0025316D">
        <w:rPr>
          <w:rFonts w:ascii="Times New Roman" w:hAnsi="Times New Roman" w:cs="Times New Roman"/>
          <w:sz w:val="24"/>
          <w:szCs w:val="24"/>
        </w:rPr>
        <w:t xml:space="preserve">dan kebutuhan </w:t>
      </w:r>
      <w:r w:rsidR="000C5DB6">
        <w:rPr>
          <w:rFonts w:ascii="Times New Roman" w:hAnsi="Times New Roman" w:cs="Times New Roman"/>
          <w:sz w:val="24"/>
          <w:szCs w:val="24"/>
        </w:rPr>
        <w:t>Bank</w:t>
      </w:r>
      <w:r w:rsidR="0025316D">
        <w:rPr>
          <w:rFonts w:ascii="Times New Roman" w:hAnsi="Times New Roman" w:cs="Times New Roman"/>
          <w:sz w:val="24"/>
          <w:szCs w:val="24"/>
        </w:rPr>
        <w:t xml:space="preserve"> itu sendiri. Suku bunga terdiri dari suku bunga </w:t>
      </w:r>
      <w:r w:rsidR="0025316D" w:rsidRPr="0025316D">
        <w:rPr>
          <w:rFonts w:ascii="Times New Roman" w:hAnsi="Times New Roman" w:cs="Times New Roman"/>
          <w:i/>
          <w:sz w:val="24"/>
          <w:szCs w:val="24"/>
        </w:rPr>
        <w:t>counter</w:t>
      </w:r>
      <w:r w:rsidR="0025316D">
        <w:rPr>
          <w:rFonts w:ascii="Times New Roman" w:hAnsi="Times New Roman" w:cs="Times New Roman"/>
          <w:i/>
          <w:sz w:val="24"/>
          <w:szCs w:val="24"/>
        </w:rPr>
        <w:t xml:space="preserve"> </w:t>
      </w:r>
      <w:r w:rsidR="0025316D">
        <w:rPr>
          <w:rFonts w:ascii="Times New Roman" w:hAnsi="Times New Roman" w:cs="Times New Roman"/>
          <w:sz w:val="24"/>
          <w:szCs w:val="24"/>
        </w:rPr>
        <w:t xml:space="preserve">yaitu suku bunga yang tercantum pada papan pengumuman di masing-masing </w:t>
      </w:r>
      <w:r w:rsidR="000C5DB6">
        <w:rPr>
          <w:rFonts w:ascii="Times New Roman" w:hAnsi="Times New Roman" w:cs="Times New Roman"/>
          <w:sz w:val="24"/>
          <w:szCs w:val="24"/>
        </w:rPr>
        <w:t>Bank</w:t>
      </w:r>
      <w:r w:rsidR="0025316D">
        <w:rPr>
          <w:rFonts w:ascii="Times New Roman" w:hAnsi="Times New Roman" w:cs="Times New Roman"/>
          <w:sz w:val="24"/>
          <w:szCs w:val="24"/>
        </w:rPr>
        <w:t xml:space="preserve"> atau di media lainnya. Kemudian suku bunga negosiasi yaitu  suku bunga ini diberikan kepada nasabah-nasabah besar dengan maksud</w:t>
      </w:r>
      <w:r w:rsidR="00F005D6">
        <w:rPr>
          <w:rFonts w:ascii="Times New Roman" w:hAnsi="Times New Roman" w:cs="Times New Roman"/>
          <w:sz w:val="24"/>
          <w:szCs w:val="24"/>
        </w:rPr>
        <w:t xml:space="preserve"> agar mereka mau menyimpan dana</w:t>
      </w:r>
      <w:r w:rsidR="0025316D">
        <w:rPr>
          <w:rFonts w:ascii="Times New Roman" w:hAnsi="Times New Roman" w:cs="Times New Roman"/>
          <w:sz w:val="24"/>
          <w:szCs w:val="24"/>
        </w:rPr>
        <w:t xml:space="preserve">nya di </w:t>
      </w:r>
      <w:r w:rsidR="000C5DB6">
        <w:rPr>
          <w:rFonts w:ascii="Times New Roman" w:hAnsi="Times New Roman" w:cs="Times New Roman"/>
          <w:sz w:val="24"/>
          <w:szCs w:val="24"/>
        </w:rPr>
        <w:t>Bank</w:t>
      </w:r>
      <w:r w:rsidR="0025316D">
        <w:rPr>
          <w:rFonts w:ascii="Times New Roman" w:hAnsi="Times New Roman" w:cs="Times New Roman"/>
          <w:sz w:val="24"/>
          <w:szCs w:val="24"/>
        </w:rPr>
        <w:t xml:space="preserve"> tersebut.</w:t>
      </w:r>
    </w:p>
    <w:p w:rsidR="003853ED" w:rsidRDefault="002B1233" w:rsidP="002B1233">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Untuk lebih jelas secara teknis bagaimana perhitungan penetapan bunga deposito </w:t>
      </w:r>
      <w:r w:rsidR="00F968CE">
        <w:rPr>
          <w:rFonts w:ascii="Times New Roman" w:hAnsi="Times New Roman" w:cs="Times New Roman"/>
          <w:sz w:val="24"/>
          <w:szCs w:val="24"/>
        </w:rPr>
        <w:t>tersebut, b</w:t>
      </w:r>
      <w:r w:rsidR="00404327">
        <w:rPr>
          <w:rFonts w:ascii="Times New Roman" w:hAnsi="Times New Roman" w:cs="Times New Roman"/>
          <w:sz w:val="24"/>
          <w:szCs w:val="24"/>
        </w:rPr>
        <w:t xml:space="preserve">erikut ini perhitungan bunga deposito menurut Suhardjono (2011: 179) </w:t>
      </w:r>
    </w:p>
    <w:p w:rsidR="003853ED" w:rsidRDefault="003853ED" w:rsidP="003853ED">
      <w:pPr>
        <w:pStyle w:val="ListParagraph"/>
        <w:numPr>
          <w:ilvl w:val="1"/>
          <w:numId w:val="14"/>
        </w:numPr>
        <w:tabs>
          <w:tab w:val="clear" w:pos="2400"/>
        </w:tabs>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Deposito Berjangka </w:t>
      </w:r>
    </w:p>
    <w:p w:rsidR="003853ED" w:rsidRDefault="00E970A2" w:rsidP="00E970A2">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003853ED">
        <w:rPr>
          <w:rFonts w:ascii="Times New Roman" w:hAnsi="Times New Roman" w:cs="Times New Roman"/>
          <w:sz w:val="24"/>
          <w:szCs w:val="24"/>
        </w:rPr>
        <w:t>Bunga yang akan diterima oleh deposan setiap tanggal jatuh tempo bunga (setiap bulan) dirumuskan sebagai berikut:</w:t>
      </w:r>
    </w:p>
    <w:p w:rsidR="004642B4" w:rsidRPr="00A5222F" w:rsidRDefault="00A5222F" w:rsidP="00E970A2">
      <w:pPr>
        <w:spacing w:line="480" w:lineRule="auto"/>
        <w:ind w:firstLine="709"/>
        <w:jc w:val="both"/>
        <w:rPr>
          <w:rFonts w:ascii="Times New Roman" w:eastAsiaTheme="minorEastAsia" w:hAnsi="Times New Roman" w:cs="Times New Roman"/>
          <w:sz w:val="18"/>
          <w:szCs w:val="24"/>
        </w:rPr>
      </w:pPr>
      <m:oMathPara>
        <m:oMath>
          <m:r>
            <m:rPr>
              <m:sty m:val="p"/>
            </m:rPr>
            <w:rPr>
              <w:rFonts w:ascii="Cambria Math" w:hAnsi="Cambria Math" w:cs="Times New Roman"/>
              <w:sz w:val="18"/>
              <w:szCs w:val="24"/>
            </w:rPr>
            <m:t>Bunga=</m:t>
          </m:r>
          <m:f>
            <m:fPr>
              <m:ctrlPr>
                <w:rPr>
                  <w:rFonts w:ascii="Cambria Math" w:hAnsi="Cambria Math" w:cs="Times New Roman"/>
                  <w:sz w:val="18"/>
                  <w:szCs w:val="24"/>
                </w:rPr>
              </m:ctrlPr>
            </m:fPr>
            <m:num>
              <m:r>
                <m:rPr>
                  <m:sty m:val="p"/>
                </m:rPr>
                <w:rPr>
                  <w:rFonts w:ascii="Cambria Math" w:hAnsi="Cambria Math" w:cs="Times New Roman"/>
                  <w:sz w:val="18"/>
                  <w:szCs w:val="24"/>
                </w:rPr>
                <m:t>Pokok Deposito×Suku bunga×hari mengendap dalam bulan yang bersangkutan</m:t>
              </m:r>
            </m:num>
            <m:den>
              <m:r>
                <m:rPr>
                  <m:sty m:val="p"/>
                </m:rPr>
                <w:rPr>
                  <w:rFonts w:ascii="Cambria Math" w:hAnsi="Cambria Math" w:cs="Times New Roman"/>
                  <w:sz w:val="18"/>
                  <w:szCs w:val="24"/>
                </w:rPr>
                <m:t>365</m:t>
              </m:r>
            </m:den>
          </m:f>
        </m:oMath>
      </m:oMathPara>
    </w:p>
    <w:p w:rsidR="0099731E" w:rsidRPr="00866BC5" w:rsidRDefault="0099731E" w:rsidP="00E970A2">
      <w:pPr>
        <w:spacing w:line="480" w:lineRule="auto"/>
        <w:ind w:firstLine="709"/>
        <w:jc w:val="both"/>
        <w:rPr>
          <w:rFonts w:ascii="Times New Roman" w:hAnsi="Times New Roman" w:cs="Times New Roman"/>
          <w:sz w:val="18"/>
          <w:szCs w:val="24"/>
        </w:rPr>
      </w:pPr>
    </w:p>
    <w:p w:rsidR="003853ED" w:rsidRDefault="003853ED" w:rsidP="003853ED">
      <w:pPr>
        <w:pStyle w:val="ListParagraph"/>
        <w:numPr>
          <w:ilvl w:val="1"/>
          <w:numId w:val="14"/>
        </w:numPr>
        <w:tabs>
          <w:tab w:val="clear" w:pos="2400"/>
        </w:tabs>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Sertifikat Deposito</w:t>
      </w:r>
    </w:p>
    <w:p w:rsidR="00173AD3" w:rsidRDefault="003853ED" w:rsidP="00B036A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Bunga/ diskonto yang diterima oleh deposa</w:t>
      </w:r>
      <w:r w:rsidR="005926B8">
        <w:rPr>
          <w:rFonts w:ascii="Times New Roman" w:hAnsi="Times New Roman" w:cs="Times New Roman"/>
          <w:sz w:val="24"/>
          <w:szCs w:val="24"/>
        </w:rPr>
        <w:t>n pada saat pembukaan rekening sertifikat d</w:t>
      </w:r>
      <w:r>
        <w:rPr>
          <w:rFonts w:ascii="Times New Roman" w:hAnsi="Times New Roman" w:cs="Times New Roman"/>
          <w:sz w:val="24"/>
          <w:szCs w:val="24"/>
        </w:rPr>
        <w:t>eposito dirumuskan sebagai berikut:</w:t>
      </w:r>
    </w:p>
    <w:p w:rsidR="001F4BB2" w:rsidRDefault="001F4BB2" w:rsidP="00B036A9">
      <w:pPr>
        <w:spacing w:line="480" w:lineRule="auto"/>
        <w:ind w:firstLine="720"/>
        <w:jc w:val="both"/>
        <w:rPr>
          <w:rFonts w:ascii="Times New Roman" w:hAnsi="Times New Roman" w:cs="Times New Roman"/>
          <w:sz w:val="24"/>
          <w:szCs w:val="24"/>
        </w:rPr>
      </w:pPr>
    </w:p>
    <w:p w:rsidR="00B04052" w:rsidRPr="00A5222F" w:rsidRDefault="00A5222F" w:rsidP="009A2857">
      <w:pPr>
        <w:spacing w:line="480" w:lineRule="auto"/>
        <w:jc w:val="both"/>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Bunga=Nominal Sertifikat Deposito-Jumlah Harus Disetor (JHD)</m:t>
          </m:r>
        </m:oMath>
      </m:oMathPara>
    </w:p>
    <w:p w:rsidR="0099731E" w:rsidRDefault="0099731E" w:rsidP="009A2857">
      <w:pPr>
        <w:spacing w:line="480" w:lineRule="auto"/>
        <w:jc w:val="both"/>
        <w:rPr>
          <w:rFonts w:ascii="Times New Roman" w:hAnsi="Times New Roman" w:cs="Times New Roman"/>
          <w:sz w:val="24"/>
          <w:szCs w:val="24"/>
        </w:rPr>
      </w:pPr>
    </w:p>
    <w:p w:rsidR="00B04052" w:rsidRPr="00A5222F" w:rsidRDefault="00A5222F" w:rsidP="0099731E">
      <w:pPr>
        <w:spacing w:line="480" w:lineRule="auto"/>
        <w:jc w:val="both"/>
        <w:rPr>
          <w:rFonts w:ascii="Times New Roman" w:hAnsi="Times New Roman" w:cs="Times New Roman"/>
          <w:sz w:val="20"/>
          <w:szCs w:val="24"/>
        </w:rPr>
      </w:pPr>
      <m:oMathPara>
        <m:oMath>
          <m:r>
            <m:rPr>
              <m:sty m:val="p"/>
            </m:rPr>
            <w:rPr>
              <w:rFonts w:ascii="Cambria Math" w:hAnsi="Cambria Math" w:cs="Times New Roman"/>
              <w:sz w:val="20"/>
              <w:szCs w:val="24"/>
            </w:rPr>
            <m:t xml:space="preserve">Jumlah Harus Disetor </m:t>
          </m:r>
          <m:d>
            <m:dPr>
              <m:ctrlPr>
                <w:rPr>
                  <w:rFonts w:ascii="Cambria Math" w:hAnsi="Cambria Math" w:cs="Times New Roman"/>
                  <w:sz w:val="20"/>
                  <w:szCs w:val="24"/>
                </w:rPr>
              </m:ctrlPr>
            </m:dPr>
            <m:e>
              <m:r>
                <m:rPr>
                  <m:sty m:val="p"/>
                </m:rPr>
                <w:rPr>
                  <w:rFonts w:ascii="Cambria Math" w:hAnsi="Cambria Math" w:cs="Times New Roman"/>
                  <w:sz w:val="20"/>
                  <w:szCs w:val="24"/>
                </w:rPr>
                <m:t>JHD</m:t>
              </m:r>
            </m:e>
          </m:d>
          <m:r>
            <m:rPr>
              <m:sty m:val="p"/>
            </m:rPr>
            <w:rPr>
              <w:rFonts w:ascii="Cambria Math" w:hAnsi="Cambria Math" w:cs="Times New Roman"/>
              <w:sz w:val="20"/>
              <w:szCs w:val="24"/>
            </w:rPr>
            <m:t>=</m:t>
          </m:r>
          <m:f>
            <m:fPr>
              <m:ctrlPr>
                <w:rPr>
                  <w:rFonts w:ascii="Cambria Math" w:hAnsi="Cambria Math" w:cs="Times New Roman"/>
                  <w:sz w:val="20"/>
                  <w:szCs w:val="24"/>
                </w:rPr>
              </m:ctrlPr>
            </m:fPr>
            <m:num>
              <m:r>
                <m:rPr>
                  <m:sty m:val="p"/>
                </m:rPr>
                <w:rPr>
                  <w:rFonts w:ascii="Cambria Math" w:hAnsi="Cambria Math" w:cs="Times New Roman"/>
                  <w:sz w:val="20"/>
                  <w:szCs w:val="24"/>
                </w:rPr>
                <m:t>Nominal Sertifikat Deposito-365</m:t>
              </m:r>
            </m:num>
            <m:den>
              <m:r>
                <m:rPr>
                  <m:sty m:val="p"/>
                </m:rPr>
                <w:rPr>
                  <w:rFonts w:ascii="Cambria Math" w:hAnsi="Cambria Math" w:cs="Times New Roman"/>
                  <w:sz w:val="20"/>
                  <w:szCs w:val="24"/>
                </w:rPr>
                <m:t>365+Suku bunga×Jangka waktu (hari)</m:t>
              </m:r>
            </m:den>
          </m:f>
        </m:oMath>
      </m:oMathPara>
    </w:p>
    <w:p w:rsidR="00D77689" w:rsidRPr="003853ED" w:rsidRDefault="00D77689" w:rsidP="00173AD3">
      <w:pPr>
        <w:spacing w:line="480" w:lineRule="auto"/>
        <w:ind w:left="1440" w:firstLine="720"/>
        <w:rPr>
          <w:rFonts w:ascii="Times New Roman" w:hAnsi="Times New Roman" w:cs="Times New Roman"/>
          <w:sz w:val="24"/>
          <w:szCs w:val="24"/>
        </w:rPr>
      </w:pPr>
    </w:p>
    <w:p w:rsidR="004F44A8" w:rsidRPr="00F81961" w:rsidRDefault="004F74DD" w:rsidP="004F322E">
      <w:pPr>
        <w:pStyle w:val="ListParagraph"/>
        <w:numPr>
          <w:ilvl w:val="2"/>
          <w:numId w:val="45"/>
        </w:numPr>
        <w:spacing w:line="480"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Simpanan </w:t>
      </w:r>
      <w:r w:rsidR="00F81961" w:rsidRPr="00F81961">
        <w:rPr>
          <w:rFonts w:ascii="Times New Roman" w:hAnsi="Times New Roman" w:cs="Times New Roman"/>
          <w:b/>
          <w:sz w:val="24"/>
          <w:szCs w:val="24"/>
        </w:rPr>
        <w:t>Tabungan</w:t>
      </w:r>
    </w:p>
    <w:p w:rsidR="00F81961" w:rsidRPr="004F74DD" w:rsidRDefault="009D6673" w:rsidP="004F74DD">
      <w:pPr>
        <w:pStyle w:val="ListParagraph"/>
        <w:numPr>
          <w:ilvl w:val="3"/>
          <w:numId w:val="46"/>
        </w:numPr>
        <w:spacing w:line="480" w:lineRule="auto"/>
        <w:jc w:val="both"/>
        <w:rPr>
          <w:rFonts w:ascii="Times New Roman" w:hAnsi="Times New Roman" w:cs="Times New Roman"/>
          <w:b/>
          <w:sz w:val="24"/>
          <w:szCs w:val="24"/>
        </w:rPr>
      </w:pPr>
      <w:r w:rsidRPr="004F74DD">
        <w:rPr>
          <w:rFonts w:ascii="Times New Roman" w:hAnsi="Times New Roman" w:cs="Times New Roman"/>
          <w:b/>
          <w:sz w:val="24"/>
          <w:szCs w:val="24"/>
        </w:rPr>
        <w:t xml:space="preserve">Pengertian </w:t>
      </w:r>
      <w:r w:rsidR="00307144">
        <w:rPr>
          <w:rFonts w:ascii="Times New Roman" w:hAnsi="Times New Roman" w:cs="Times New Roman"/>
          <w:b/>
          <w:sz w:val="24"/>
          <w:szCs w:val="24"/>
        </w:rPr>
        <w:t xml:space="preserve">Simpanan </w:t>
      </w:r>
      <w:r w:rsidRPr="004F74DD">
        <w:rPr>
          <w:rFonts w:ascii="Times New Roman" w:hAnsi="Times New Roman" w:cs="Times New Roman"/>
          <w:b/>
          <w:sz w:val="24"/>
          <w:szCs w:val="24"/>
        </w:rPr>
        <w:t>Tabungan</w:t>
      </w:r>
    </w:p>
    <w:p w:rsidR="00592BA4" w:rsidRDefault="00592BA4" w:rsidP="007E329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Suhardjono (2011:182)</w:t>
      </w:r>
      <w:r w:rsidR="00F50910">
        <w:rPr>
          <w:rFonts w:ascii="Times New Roman" w:hAnsi="Times New Roman" w:cs="Times New Roman"/>
          <w:sz w:val="24"/>
          <w:szCs w:val="24"/>
        </w:rPr>
        <w:t xml:space="preserve"> Tabungan adalah simpanan pihak ketiga yang dikeluarkan oleh </w:t>
      </w:r>
      <w:r w:rsidR="000C5DB6">
        <w:rPr>
          <w:rFonts w:ascii="Times New Roman" w:hAnsi="Times New Roman" w:cs="Times New Roman"/>
          <w:sz w:val="24"/>
          <w:szCs w:val="24"/>
        </w:rPr>
        <w:t>Bank</w:t>
      </w:r>
      <w:r w:rsidR="00F50910">
        <w:rPr>
          <w:rFonts w:ascii="Times New Roman" w:hAnsi="Times New Roman" w:cs="Times New Roman"/>
          <w:sz w:val="24"/>
          <w:szCs w:val="24"/>
        </w:rPr>
        <w:t xml:space="preserve"> yang penyetoran dan penarikannya hanya dapat dilakukan sesuai ketentuan yang berlaku di masing-masing </w:t>
      </w:r>
      <w:r w:rsidR="000C5DB6">
        <w:rPr>
          <w:rFonts w:ascii="Times New Roman" w:hAnsi="Times New Roman" w:cs="Times New Roman"/>
          <w:sz w:val="24"/>
          <w:szCs w:val="24"/>
        </w:rPr>
        <w:t>Bank</w:t>
      </w:r>
      <w:r w:rsidR="00F50910">
        <w:rPr>
          <w:rFonts w:ascii="Times New Roman" w:hAnsi="Times New Roman" w:cs="Times New Roman"/>
          <w:sz w:val="24"/>
          <w:szCs w:val="24"/>
        </w:rPr>
        <w:t>.</w:t>
      </w:r>
    </w:p>
    <w:p w:rsidR="00B80BDE" w:rsidRDefault="00B80BDE" w:rsidP="007E329F">
      <w:pPr>
        <w:spacing w:line="480" w:lineRule="auto"/>
        <w:ind w:firstLine="720"/>
        <w:jc w:val="both"/>
        <w:rPr>
          <w:rFonts w:ascii="Times New Roman" w:hAnsi="Times New Roman" w:cs="Times New Roman"/>
          <w:sz w:val="24"/>
          <w:szCs w:val="24"/>
        </w:rPr>
      </w:pPr>
    </w:p>
    <w:p w:rsidR="002A5D9C" w:rsidRDefault="002A5D9C" w:rsidP="007E329F">
      <w:pPr>
        <w:spacing w:line="480" w:lineRule="auto"/>
        <w:ind w:firstLine="720"/>
        <w:jc w:val="both"/>
        <w:rPr>
          <w:rFonts w:ascii="Times New Roman" w:hAnsi="Times New Roman" w:cs="Times New Roman"/>
          <w:sz w:val="24"/>
          <w:szCs w:val="24"/>
        </w:rPr>
      </w:pPr>
    </w:p>
    <w:p w:rsidR="00F0401D" w:rsidRPr="00F0401D" w:rsidRDefault="00F0401D" w:rsidP="004F74DD">
      <w:pPr>
        <w:pStyle w:val="ListParagraph"/>
        <w:numPr>
          <w:ilvl w:val="3"/>
          <w:numId w:val="46"/>
        </w:numPr>
        <w:spacing w:line="480" w:lineRule="auto"/>
        <w:jc w:val="both"/>
        <w:rPr>
          <w:rFonts w:ascii="Times New Roman" w:hAnsi="Times New Roman" w:cs="Times New Roman"/>
          <w:b/>
          <w:sz w:val="24"/>
          <w:szCs w:val="24"/>
        </w:rPr>
      </w:pPr>
      <w:r w:rsidRPr="00F0401D">
        <w:rPr>
          <w:rFonts w:ascii="Times New Roman" w:hAnsi="Times New Roman" w:cs="Times New Roman"/>
          <w:b/>
          <w:sz w:val="24"/>
          <w:szCs w:val="24"/>
        </w:rPr>
        <w:t>Ketentuan Tabungan</w:t>
      </w:r>
    </w:p>
    <w:p w:rsidR="00D73B9F" w:rsidRDefault="00064549" w:rsidP="00B80BDE">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Bila seseorang </w:t>
      </w:r>
      <w:r w:rsidR="00D73B9F">
        <w:rPr>
          <w:rFonts w:ascii="Times New Roman" w:hAnsi="Times New Roman" w:cs="Times New Roman"/>
          <w:sz w:val="24"/>
          <w:szCs w:val="24"/>
        </w:rPr>
        <w:t xml:space="preserve">atau badan usaha </w:t>
      </w:r>
      <w:r>
        <w:rPr>
          <w:rFonts w:ascii="Times New Roman" w:hAnsi="Times New Roman" w:cs="Times New Roman"/>
          <w:sz w:val="24"/>
          <w:szCs w:val="24"/>
        </w:rPr>
        <w:t xml:space="preserve">ingin menyimpan dananya di </w:t>
      </w:r>
      <w:r w:rsidR="000C5DB6">
        <w:rPr>
          <w:rFonts w:ascii="Times New Roman" w:hAnsi="Times New Roman" w:cs="Times New Roman"/>
          <w:sz w:val="24"/>
          <w:szCs w:val="24"/>
        </w:rPr>
        <w:t>Bank</w:t>
      </w:r>
      <w:r w:rsidR="00CA45DE">
        <w:rPr>
          <w:rFonts w:ascii="Times New Roman" w:hAnsi="Times New Roman" w:cs="Times New Roman"/>
          <w:sz w:val="24"/>
          <w:szCs w:val="24"/>
        </w:rPr>
        <w:t xml:space="preserve">  dalam  bentuk t</w:t>
      </w:r>
      <w:r>
        <w:rPr>
          <w:rFonts w:ascii="Times New Roman" w:hAnsi="Times New Roman" w:cs="Times New Roman"/>
          <w:sz w:val="24"/>
          <w:szCs w:val="24"/>
        </w:rPr>
        <w:t>abungan ada beberapa yang harus diperhatikan</w:t>
      </w:r>
      <w:r w:rsidR="00D73B9F">
        <w:rPr>
          <w:rFonts w:ascii="Times New Roman" w:hAnsi="Times New Roman" w:cs="Times New Roman"/>
          <w:sz w:val="24"/>
          <w:szCs w:val="24"/>
        </w:rPr>
        <w:t xml:space="preserve"> khususnya yang berjumlah besar bahwa </w:t>
      </w:r>
      <w:r w:rsidR="000C5DB6">
        <w:rPr>
          <w:rFonts w:ascii="Times New Roman" w:hAnsi="Times New Roman" w:cs="Times New Roman"/>
          <w:sz w:val="24"/>
          <w:szCs w:val="24"/>
        </w:rPr>
        <w:t>Bank</w:t>
      </w:r>
      <w:r w:rsidR="00D73B9F">
        <w:rPr>
          <w:rFonts w:ascii="Times New Roman" w:hAnsi="Times New Roman" w:cs="Times New Roman"/>
          <w:sz w:val="24"/>
          <w:szCs w:val="24"/>
        </w:rPr>
        <w:t xml:space="preserve"> perlu meyakini terlebih dahulu yang bersangkutan benar-benar ingin menyimpan dana nya d</w:t>
      </w:r>
      <w:r w:rsidR="00CA45DE">
        <w:rPr>
          <w:rFonts w:ascii="Times New Roman" w:hAnsi="Times New Roman" w:cs="Times New Roman"/>
          <w:sz w:val="24"/>
          <w:szCs w:val="24"/>
        </w:rPr>
        <w:t xml:space="preserve">i </w:t>
      </w:r>
      <w:r w:rsidR="000C5DB6">
        <w:rPr>
          <w:rFonts w:ascii="Times New Roman" w:hAnsi="Times New Roman" w:cs="Times New Roman"/>
          <w:sz w:val="24"/>
          <w:szCs w:val="24"/>
        </w:rPr>
        <w:t>Bank</w:t>
      </w:r>
      <w:r w:rsidR="00CA45DE">
        <w:rPr>
          <w:rFonts w:ascii="Times New Roman" w:hAnsi="Times New Roman" w:cs="Times New Roman"/>
          <w:sz w:val="24"/>
          <w:szCs w:val="24"/>
        </w:rPr>
        <w:t xml:space="preserve">. </w:t>
      </w:r>
    </w:p>
    <w:p w:rsidR="00D73B9F" w:rsidRDefault="00D73B9F" w:rsidP="00D54B61">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Dalam pembukaan ini calon nasabah mengisi permohonan pembukaan rekening dan menyerahkan foto kopi identitas diri (KTP, SIM dsb) serta </w:t>
      </w:r>
      <w:r>
        <w:rPr>
          <w:rFonts w:ascii="Times New Roman" w:hAnsi="Times New Roman" w:cs="Times New Roman"/>
          <w:sz w:val="24"/>
          <w:szCs w:val="24"/>
        </w:rPr>
        <w:lastRenderedPageBreak/>
        <w:t>membe</w:t>
      </w:r>
      <w:r w:rsidR="003C2C72">
        <w:rPr>
          <w:rFonts w:ascii="Times New Roman" w:hAnsi="Times New Roman" w:cs="Times New Roman"/>
          <w:sz w:val="24"/>
          <w:szCs w:val="24"/>
        </w:rPr>
        <w:t>rikan contoh tanda tangan pada k</w:t>
      </w:r>
      <w:r>
        <w:rPr>
          <w:rFonts w:ascii="Times New Roman" w:hAnsi="Times New Roman" w:cs="Times New Roman"/>
          <w:sz w:val="24"/>
          <w:szCs w:val="24"/>
        </w:rPr>
        <w:t xml:space="preserve">artu contoh tanda tangan. Kartu ini dipergunakan untuk alat kontrol bila buku tabungan hilang. Apabila sudah disetujui oleh calon nasabah selanjutnya diminta setoran pertama. Penyetoran pertama ini berbeda di setiap </w:t>
      </w:r>
      <w:r w:rsidR="000C5DB6">
        <w:rPr>
          <w:rFonts w:ascii="Times New Roman" w:hAnsi="Times New Roman" w:cs="Times New Roman"/>
          <w:sz w:val="24"/>
          <w:szCs w:val="24"/>
        </w:rPr>
        <w:t>Bank</w:t>
      </w:r>
      <w:r>
        <w:rPr>
          <w:rFonts w:ascii="Times New Roman" w:hAnsi="Times New Roman" w:cs="Times New Roman"/>
          <w:sz w:val="24"/>
          <w:szCs w:val="24"/>
        </w:rPr>
        <w:t>.</w:t>
      </w:r>
    </w:p>
    <w:p w:rsidR="00D73B9F" w:rsidRDefault="00D73B9F" w:rsidP="005D0B3B">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Suhardjono (2011: 183)</w:t>
      </w:r>
      <w:r w:rsidR="00FC10CF">
        <w:rPr>
          <w:rFonts w:ascii="Times New Roman" w:hAnsi="Times New Roman" w:cs="Times New Roman"/>
          <w:sz w:val="24"/>
          <w:szCs w:val="24"/>
        </w:rPr>
        <w:t>, s</w:t>
      </w:r>
      <w:r w:rsidR="00693FA9">
        <w:rPr>
          <w:rFonts w:ascii="Times New Roman" w:hAnsi="Times New Roman" w:cs="Times New Roman"/>
          <w:sz w:val="24"/>
          <w:szCs w:val="24"/>
        </w:rPr>
        <w:t>etoran tabungan dapat dilakukan dengan banyak  cara, yaitu:</w:t>
      </w:r>
    </w:p>
    <w:p w:rsidR="00693FA9" w:rsidRDefault="00913EEC" w:rsidP="00693FA9">
      <w:pPr>
        <w:pStyle w:val="ListParagraph"/>
        <w:numPr>
          <w:ilvl w:val="7"/>
          <w:numId w:val="15"/>
        </w:numPr>
        <w:tabs>
          <w:tab w:val="clear" w:pos="5400"/>
        </w:tabs>
        <w:spacing w:line="480" w:lineRule="auto"/>
        <w:ind w:left="851"/>
        <w:jc w:val="both"/>
        <w:rPr>
          <w:rFonts w:ascii="Times New Roman" w:hAnsi="Times New Roman" w:cs="Times New Roman"/>
          <w:sz w:val="24"/>
          <w:szCs w:val="24"/>
        </w:rPr>
      </w:pPr>
      <w:r>
        <w:rPr>
          <w:rFonts w:ascii="Times New Roman" w:hAnsi="Times New Roman" w:cs="Times New Roman"/>
          <w:sz w:val="24"/>
          <w:szCs w:val="24"/>
        </w:rPr>
        <w:t>Setoran t</w:t>
      </w:r>
      <w:r w:rsidR="00693FA9">
        <w:rPr>
          <w:rFonts w:ascii="Times New Roman" w:hAnsi="Times New Roman" w:cs="Times New Roman"/>
          <w:sz w:val="24"/>
          <w:szCs w:val="24"/>
        </w:rPr>
        <w:t xml:space="preserve">unai, yaitu nasabah melakukan setoran dengan cara mengisi aplikasi/ formulir setoran dan menyerahkan  kepada teller </w:t>
      </w:r>
      <w:r w:rsidR="000C5DB6">
        <w:rPr>
          <w:rFonts w:ascii="Times New Roman" w:hAnsi="Times New Roman" w:cs="Times New Roman"/>
          <w:sz w:val="24"/>
          <w:szCs w:val="24"/>
        </w:rPr>
        <w:t>Bank</w:t>
      </w:r>
      <w:r w:rsidR="00693FA9">
        <w:rPr>
          <w:rFonts w:ascii="Times New Roman" w:hAnsi="Times New Roman" w:cs="Times New Roman"/>
          <w:sz w:val="24"/>
          <w:szCs w:val="24"/>
        </w:rPr>
        <w:t xml:space="preserve"> beserta uangnya.</w:t>
      </w:r>
    </w:p>
    <w:p w:rsidR="00574BAE" w:rsidRDefault="00693FA9" w:rsidP="00693FA9">
      <w:pPr>
        <w:pStyle w:val="ListParagraph"/>
        <w:numPr>
          <w:ilvl w:val="7"/>
          <w:numId w:val="15"/>
        </w:numPr>
        <w:tabs>
          <w:tab w:val="clear" w:pos="5400"/>
        </w:tabs>
        <w:spacing w:line="48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Setoran dengan warkat </w:t>
      </w:r>
      <w:r w:rsidR="000C5DB6">
        <w:rPr>
          <w:rFonts w:ascii="Times New Roman" w:hAnsi="Times New Roman" w:cs="Times New Roman"/>
          <w:sz w:val="24"/>
          <w:szCs w:val="24"/>
        </w:rPr>
        <w:t>Bank</w:t>
      </w:r>
      <w:r>
        <w:rPr>
          <w:rFonts w:ascii="Times New Roman" w:hAnsi="Times New Roman" w:cs="Times New Roman"/>
          <w:sz w:val="24"/>
          <w:szCs w:val="24"/>
        </w:rPr>
        <w:t xml:space="preserve"> yang bersangkutan, yaitu nasabah melakukan setoran dengan cara mengisi formulir setoran dan menyerahkan kepada teller beserta warkat </w:t>
      </w:r>
      <w:r w:rsidR="000C5DB6">
        <w:rPr>
          <w:rFonts w:ascii="Times New Roman" w:hAnsi="Times New Roman" w:cs="Times New Roman"/>
          <w:sz w:val="24"/>
          <w:szCs w:val="24"/>
        </w:rPr>
        <w:t>Bank</w:t>
      </w:r>
      <w:r>
        <w:rPr>
          <w:rFonts w:ascii="Times New Roman" w:hAnsi="Times New Roman" w:cs="Times New Roman"/>
          <w:sz w:val="24"/>
          <w:szCs w:val="24"/>
        </w:rPr>
        <w:t xml:space="preserve"> tersebut.</w:t>
      </w:r>
    </w:p>
    <w:p w:rsidR="00376CAB" w:rsidRDefault="00574BAE" w:rsidP="00693FA9">
      <w:pPr>
        <w:pStyle w:val="ListParagraph"/>
        <w:numPr>
          <w:ilvl w:val="7"/>
          <w:numId w:val="15"/>
        </w:numPr>
        <w:tabs>
          <w:tab w:val="clear" w:pos="5400"/>
        </w:tabs>
        <w:spacing w:line="48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Setoran dengan warkat </w:t>
      </w:r>
      <w:r w:rsidR="000C5DB6">
        <w:rPr>
          <w:rFonts w:ascii="Times New Roman" w:hAnsi="Times New Roman" w:cs="Times New Roman"/>
          <w:sz w:val="24"/>
          <w:szCs w:val="24"/>
        </w:rPr>
        <w:t>Bank</w:t>
      </w:r>
      <w:r>
        <w:rPr>
          <w:rFonts w:ascii="Times New Roman" w:hAnsi="Times New Roman" w:cs="Times New Roman"/>
          <w:sz w:val="24"/>
          <w:szCs w:val="24"/>
        </w:rPr>
        <w:t xml:space="preserve"> lain, yaitu nasabah melakukan setoran dengan cara mengisi formulir setoran dan menyerahkan kepada teller beserta warkat </w:t>
      </w:r>
      <w:r w:rsidR="000C5DB6">
        <w:rPr>
          <w:rFonts w:ascii="Times New Roman" w:hAnsi="Times New Roman" w:cs="Times New Roman"/>
          <w:sz w:val="24"/>
          <w:szCs w:val="24"/>
        </w:rPr>
        <w:t>Bank</w:t>
      </w:r>
      <w:r>
        <w:rPr>
          <w:rFonts w:ascii="Times New Roman" w:hAnsi="Times New Roman" w:cs="Times New Roman"/>
          <w:sz w:val="24"/>
          <w:szCs w:val="24"/>
        </w:rPr>
        <w:t xml:space="preserve"> lain tersebut. </w:t>
      </w:r>
    </w:p>
    <w:p w:rsidR="00A33C43" w:rsidRDefault="00376CAB" w:rsidP="00693FA9">
      <w:pPr>
        <w:pStyle w:val="ListParagraph"/>
        <w:numPr>
          <w:ilvl w:val="7"/>
          <w:numId w:val="15"/>
        </w:numPr>
        <w:tabs>
          <w:tab w:val="clear" w:pos="5400"/>
        </w:tabs>
        <w:spacing w:line="48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Setoran dengan transfer, yaitu nasabah melakukan transfer dari  </w:t>
      </w:r>
      <w:r w:rsidR="000C5DB6">
        <w:rPr>
          <w:rFonts w:ascii="Times New Roman" w:hAnsi="Times New Roman" w:cs="Times New Roman"/>
          <w:sz w:val="24"/>
          <w:szCs w:val="24"/>
        </w:rPr>
        <w:t>Bank</w:t>
      </w:r>
      <w:r>
        <w:rPr>
          <w:rFonts w:ascii="Times New Roman" w:hAnsi="Times New Roman" w:cs="Times New Roman"/>
          <w:sz w:val="24"/>
          <w:szCs w:val="24"/>
        </w:rPr>
        <w:t xml:space="preserve"> manapun juga yang ditujukan untuk rekening tabungan nasabah A di </w:t>
      </w:r>
      <w:r w:rsidR="000C5DB6">
        <w:rPr>
          <w:rFonts w:ascii="Times New Roman" w:hAnsi="Times New Roman" w:cs="Times New Roman"/>
          <w:sz w:val="24"/>
          <w:szCs w:val="24"/>
        </w:rPr>
        <w:t>Bank</w:t>
      </w:r>
      <w:r>
        <w:rPr>
          <w:rFonts w:ascii="Times New Roman" w:hAnsi="Times New Roman" w:cs="Times New Roman"/>
          <w:sz w:val="24"/>
          <w:szCs w:val="24"/>
        </w:rPr>
        <w:t xml:space="preserve"> X, petugas di </w:t>
      </w:r>
      <w:r w:rsidR="000C5DB6">
        <w:rPr>
          <w:rFonts w:ascii="Times New Roman" w:hAnsi="Times New Roman" w:cs="Times New Roman"/>
          <w:sz w:val="24"/>
          <w:szCs w:val="24"/>
        </w:rPr>
        <w:t>Bank</w:t>
      </w:r>
      <w:r>
        <w:rPr>
          <w:rFonts w:ascii="Times New Roman" w:hAnsi="Times New Roman" w:cs="Times New Roman"/>
          <w:sz w:val="24"/>
          <w:szCs w:val="24"/>
        </w:rPr>
        <w:t xml:space="preserve"> X akan melakukan pembukuan ke rekening Tabungan nasabah A di </w:t>
      </w:r>
      <w:r w:rsidR="000C5DB6">
        <w:rPr>
          <w:rFonts w:ascii="Times New Roman" w:hAnsi="Times New Roman" w:cs="Times New Roman"/>
          <w:sz w:val="24"/>
          <w:szCs w:val="24"/>
        </w:rPr>
        <w:t>Bank</w:t>
      </w:r>
      <w:r>
        <w:rPr>
          <w:rFonts w:ascii="Times New Roman" w:hAnsi="Times New Roman" w:cs="Times New Roman"/>
          <w:sz w:val="24"/>
          <w:szCs w:val="24"/>
        </w:rPr>
        <w:t xml:space="preserve"> X</w:t>
      </w:r>
      <w:r w:rsidR="00576D84">
        <w:rPr>
          <w:rFonts w:ascii="Times New Roman" w:hAnsi="Times New Roman" w:cs="Times New Roman"/>
          <w:sz w:val="24"/>
          <w:szCs w:val="24"/>
        </w:rPr>
        <w:t>.</w:t>
      </w:r>
    </w:p>
    <w:p w:rsidR="00A33C43" w:rsidRDefault="00B80CEF" w:rsidP="00FD5195">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Sedangkan</w:t>
      </w:r>
      <w:r w:rsidR="00C93A6C">
        <w:rPr>
          <w:rFonts w:ascii="Times New Roman" w:hAnsi="Times New Roman" w:cs="Times New Roman"/>
          <w:sz w:val="24"/>
          <w:szCs w:val="24"/>
        </w:rPr>
        <w:t xml:space="preserve"> p</w:t>
      </w:r>
      <w:r w:rsidR="00A33C43">
        <w:rPr>
          <w:rFonts w:ascii="Times New Roman" w:hAnsi="Times New Roman" w:cs="Times New Roman"/>
          <w:sz w:val="24"/>
          <w:szCs w:val="24"/>
        </w:rPr>
        <w:t>enarikan/</w:t>
      </w:r>
      <w:r w:rsidR="0060647F">
        <w:rPr>
          <w:rFonts w:ascii="Times New Roman" w:hAnsi="Times New Roman" w:cs="Times New Roman"/>
          <w:sz w:val="24"/>
          <w:szCs w:val="24"/>
        </w:rPr>
        <w:t xml:space="preserve"> </w:t>
      </w:r>
      <w:r w:rsidR="00A33C43">
        <w:rPr>
          <w:rFonts w:ascii="Times New Roman" w:hAnsi="Times New Roman" w:cs="Times New Roman"/>
          <w:sz w:val="24"/>
          <w:szCs w:val="24"/>
        </w:rPr>
        <w:t>penga</w:t>
      </w:r>
      <w:r w:rsidR="00C93A6C">
        <w:rPr>
          <w:rFonts w:ascii="Times New Roman" w:hAnsi="Times New Roman" w:cs="Times New Roman"/>
          <w:sz w:val="24"/>
          <w:szCs w:val="24"/>
        </w:rPr>
        <w:t>m</w:t>
      </w:r>
      <w:r w:rsidR="00642554">
        <w:rPr>
          <w:rFonts w:ascii="Times New Roman" w:hAnsi="Times New Roman" w:cs="Times New Roman"/>
          <w:sz w:val="24"/>
          <w:szCs w:val="24"/>
        </w:rPr>
        <w:t>bilan t</w:t>
      </w:r>
      <w:r w:rsidR="00A33C43">
        <w:rPr>
          <w:rFonts w:ascii="Times New Roman" w:hAnsi="Times New Roman" w:cs="Times New Roman"/>
          <w:sz w:val="24"/>
          <w:szCs w:val="24"/>
        </w:rPr>
        <w:t>abungan</w:t>
      </w:r>
      <w:r w:rsidR="00FD5195">
        <w:rPr>
          <w:rFonts w:ascii="Times New Roman" w:hAnsi="Times New Roman" w:cs="Times New Roman"/>
          <w:sz w:val="24"/>
          <w:szCs w:val="24"/>
        </w:rPr>
        <w:t xml:space="preserve"> dapat dilakukan dengan cara</w:t>
      </w:r>
      <w:r w:rsidR="003B3523">
        <w:rPr>
          <w:rFonts w:ascii="Times New Roman" w:hAnsi="Times New Roman" w:cs="Times New Roman"/>
          <w:sz w:val="24"/>
          <w:szCs w:val="24"/>
        </w:rPr>
        <w:t>, yaitu</w:t>
      </w:r>
      <w:r w:rsidR="00FD5195">
        <w:rPr>
          <w:rFonts w:ascii="Times New Roman" w:hAnsi="Times New Roman" w:cs="Times New Roman"/>
          <w:sz w:val="24"/>
          <w:szCs w:val="24"/>
        </w:rPr>
        <w:t>:</w:t>
      </w:r>
    </w:p>
    <w:p w:rsidR="00A33C43" w:rsidRDefault="00A33C43" w:rsidP="00101D34">
      <w:pPr>
        <w:pStyle w:val="ListParagraph"/>
        <w:numPr>
          <w:ilvl w:val="1"/>
          <w:numId w:val="32"/>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Melalui Kantor Cabang</w:t>
      </w:r>
    </w:p>
    <w:p w:rsidR="00A33C43" w:rsidRDefault="00A33C43" w:rsidP="00101D34">
      <w:pPr>
        <w:pStyle w:val="ListParagraph"/>
        <w:numPr>
          <w:ilvl w:val="0"/>
          <w:numId w:val="41"/>
        </w:numPr>
        <w:spacing w:line="480" w:lineRule="auto"/>
        <w:ind w:left="1418"/>
        <w:jc w:val="both"/>
        <w:rPr>
          <w:rFonts w:ascii="Times New Roman" w:hAnsi="Times New Roman" w:cs="Times New Roman"/>
          <w:sz w:val="24"/>
          <w:szCs w:val="24"/>
        </w:rPr>
      </w:pPr>
      <w:r>
        <w:rPr>
          <w:rFonts w:ascii="Times New Roman" w:hAnsi="Times New Roman" w:cs="Times New Roman"/>
          <w:sz w:val="24"/>
          <w:szCs w:val="24"/>
        </w:rPr>
        <w:t>Diambil secara tunai</w:t>
      </w:r>
      <w:r w:rsidR="00EE4C31">
        <w:rPr>
          <w:rFonts w:ascii="Times New Roman" w:hAnsi="Times New Roman" w:cs="Times New Roman"/>
          <w:sz w:val="24"/>
          <w:szCs w:val="24"/>
        </w:rPr>
        <w:t>.</w:t>
      </w:r>
    </w:p>
    <w:p w:rsidR="00A33C43" w:rsidRDefault="00A33C43" w:rsidP="00101D34">
      <w:pPr>
        <w:pStyle w:val="ListParagraph"/>
        <w:numPr>
          <w:ilvl w:val="0"/>
          <w:numId w:val="41"/>
        </w:numPr>
        <w:spacing w:line="480" w:lineRule="auto"/>
        <w:ind w:left="1418"/>
        <w:jc w:val="both"/>
        <w:rPr>
          <w:rFonts w:ascii="Times New Roman" w:hAnsi="Times New Roman" w:cs="Times New Roman"/>
          <w:sz w:val="24"/>
          <w:szCs w:val="24"/>
        </w:rPr>
      </w:pPr>
      <w:r>
        <w:rPr>
          <w:rFonts w:ascii="Times New Roman" w:hAnsi="Times New Roman" w:cs="Times New Roman"/>
          <w:sz w:val="24"/>
          <w:szCs w:val="24"/>
        </w:rPr>
        <w:lastRenderedPageBreak/>
        <w:t xml:space="preserve">Dipindah bukukan ke rekening lain yang ditatausahakan di kantor cabang </w:t>
      </w:r>
      <w:r w:rsidR="000C5DB6">
        <w:rPr>
          <w:rFonts w:ascii="Times New Roman" w:hAnsi="Times New Roman" w:cs="Times New Roman"/>
          <w:sz w:val="24"/>
          <w:szCs w:val="24"/>
        </w:rPr>
        <w:t>Bank</w:t>
      </w:r>
      <w:r>
        <w:rPr>
          <w:rFonts w:ascii="Times New Roman" w:hAnsi="Times New Roman" w:cs="Times New Roman"/>
          <w:sz w:val="24"/>
          <w:szCs w:val="24"/>
        </w:rPr>
        <w:t xml:space="preserve"> bersangkutan.</w:t>
      </w:r>
    </w:p>
    <w:p w:rsidR="00A33C43" w:rsidRDefault="00A33C43" w:rsidP="00101D34">
      <w:pPr>
        <w:pStyle w:val="ListParagraph"/>
        <w:numPr>
          <w:ilvl w:val="0"/>
          <w:numId w:val="41"/>
        </w:numPr>
        <w:spacing w:line="480" w:lineRule="auto"/>
        <w:ind w:left="1418"/>
        <w:jc w:val="both"/>
        <w:rPr>
          <w:rFonts w:ascii="Times New Roman" w:hAnsi="Times New Roman" w:cs="Times New Roman"/>
          <w:sz w:val="24"/>
          <w:szCs w:val="24"/>
        </w:rPr>
      </w:pPr>
      <w:r>
        <w:rPr>
          <w:rFonts w:ascii="Times New Roman" w:hAnsi="Times New Roman" w:cs="Times New Roman"/>
          <w:sz w:val="24"/>
          <w:szCs w:val="24"/>
        </w:rPr>
        <w:t xml:space="preserve">Dipindah bukukan ke rekening lain yang ditatausahakan di luar kantor cabang </w:t>
      </w:r>
      <w:r w:rsidR="000C5DB6">
        <w:rPr>
          <w:rFonts w:ascii="Times New Roman" w:hAnsi="Times New Roman" w:cs="Times New Roman"/>
          <w:sz w:val="24"/>
          <w:szCs w:val="24"/>
        </w:rPr>
        <w:t>Bank</w:t>
      </w:r>
      <w:r>
        <w:rPr>
          <w:rFonts w:ascii="Times New Roman" w:hAnsi="Times New Roman" w:cs="Times New Roman"/>
          <w:sz w:val="24"/>
          <w:szCs w:val="24"/>
        </w:rPr>
        <w:t xml:space="preserve"> yang bersangkutan, dengan dikenakan biaya transfer/ kliring sesuai ketentuan yang berlaku di masing-masing </w:t>
      </w:r>
      <w:r w:rsidR="000C5DB6">
        <w:rPr>
          <w:rFonts w:ascii="Times New Roman" w:hAnsi="Times New Roman" w:cs="Times New Roman"/>
          <w:sz w:val="24"/>
          <w:szCs w:val="24"/>
        </w:rPr>
        <w:t>Bank</w:t>
      </w:r>
      <w:r>
        <w:rPr>
          <w:rFonts w:ascii="Times New Roman" w:hAnsi="Times New Roman" w:cs="Times New Roman"/>
          <w:sz w:val="24"/>
          <w:szCs w:val="24"/>
        </w:rPr>
        <w:t xml:space="preserve">. </w:t>
      </w:r>
    </w:p>
    <w:p w:rsidR="00A33C43" w:rsidRPr="00101D34" w:rsidRDefault="00A33C43" w:rsidP="00101D34">
      <w:pPr>
        <w:pStyle w:val="ListParagraph"/>
        <w:numPr>
          <w:ilvl w:val="1"/>
          <w:numId w:val="32"/>
        </w:numPr>
        <w:spacing w:line="480" w:lineRule="auto"/>
        <w:ind w:left="993"/>
        <w:jc w:val="both"/>
        <w:rPr>
          <w:rFonts w:ascii="Times New Roman" w:hAnsi="Times New Roman" w:cs="Times New Roman"/>
          <w:sz w:val="24"/>
          <w:szCs w:val="24"/>
        </w:rPr>
      </w:pPr>
      <w:r w:rsidRPr="00101D34">
        <w:rPr>
          <w:rFonts w:ascii="Times New Roman" w:hAnsi="Times New Roman" w:cs="Times New Roman"/>
          <w:sz w:val="24"/>
          <w:szCs w:val="24"/>
        </w:rPr>
        <w:t>Melalui ATM</w:t>
      </w:r>
    </w:p>
    <w:p w:rsidR="00693FA9" w:rsidRDefault="00A33C43" w:rsidP="00A33C43">
      <w:pPr>
        <w:pStyle w:val="ListParagraph"/>
        <w:numPr>
          <w:ilvl w:val="4"/>
          <w:numId w:val="32"/>
        </w:numPr>
        <w:spacing w:line="480" w:lineRule="auto"/>
        <w:ind w:left="1418"/>
        <w:jc w:val="both"/>
        <w:rPr>
          <w:rFonts w:ascii="Times New Roman" w:hAnsi="Times New Roman" w:cs="Times New Roman"/>
          <w:sz w:val="24"/>
          <w:szCs w:val="24"/>
        </w:rPr>
      </w:pPr>
      <w:r>
        <w:rPr>
          <w:rFonts w:ascii="Times New Roman" w:hAnsi="Times New Roman" w:cs="Times New Roman"/>
          <w:sz w:val="24"/>
          <w:szCs w:val="24"/>
        </w:rPr>
        <w:t>Diambil secara tunai dengan menggunakan kartu ATM</w:t>
      </w:r>
      <w:r w:rsidR="00EE4C31">
        <w:rPr>
          <w:rFonts w:ascii="Times New Roman" w:hAnsi="Times New Roman" w:cs="Times New Roman"/>
          <w:sz w:val="24"/>
          <w:szCs w:val="24"/>
        </w:rPr>
        <w:t>.</w:t>
      </w:r>
    </w:p>
    <w:p w:rsidR="008916F3" w:rsidRDefault="00A33C43" w:rsidP="00886828">
      <w:pPr>
        <w:pStyle w:val="ListParagraph"/>
        <w:numPr>
          <w:ilvl w:val="4"/>
          <w:numId w:val="32"/>
        </w:numPr>
        <w:spacing w:line="480" w:lineRule="auto"/>
        <w:ind w:left="1418"/>
        <w:jc w:val="both"/>
        <w:rPr>
          <w:rFonts w:ascii="Times New Roman" w:hAnsi="Times New Roman" w:cs="Times New Roman"/>
          <w:sz w:val="24"/>
          <w:szCs w:val="24"/>
        </w:rPr>
      </w:pPr>
      <w:r w:rsidRPr="00893B3F">
        <w:rPr>
          <w:rFonts w:ascii="Times New Roman" w:hAnsi="Times New Roman" w:cs="Times New Roman"/>
          <w:sz w:val="24"/>
          <w:szCs w:val="24"/>
        </w:rPr>
        <w:t xml:space="preserve">Dipindah bukukan ke rekening lain yang ditatausahakan di kantor cabang </w:t>
      </w:r>
      <w:r w:rsidR="000C5DB6">
        <w:rPr>
          <w:rFonts w:ascii="Times New Roman" w:hAnsi="Times New Roman" w:cs="Times New Roman"/>
          <w:sz w:val="24"/>
          <w:szCs w:val="24"/>
        </w:rPr>
        <w:t>Bank</w:t>
      </w:r>
      <w:r w:rsidR="00AE2D03" w:rsidRPr="00893B3F">
        <w:rPr>
          <w:rFonts w:ascii="Times New Roman" w:hAnsi="Times New Roman" w:cs="Times New Roman"/>
          <w:sz w:val="24"/>
          <w:szCs w:val="24"/>
        </w:rPr>
        <w:t xml:space="preserve"> yang bersangkutan.</w:t>
      </w:r>
    </w:p>
    <w:p w:rsidR="00893B3F" w:rsidRDefault="00893B3F" w:rsidP="00893B3F">
      <w:pPr>
        <w:spacing w:line="480" w:lineRule="auto"/>
        <w:jc w:val="both"/>
        <w:rPr>
          <w:rFonts w:ascii="Times New Roman" w:hAnsi="Times New Roman" w:cs="Times New Roman"/>
          <w:sz w:val="24"/>
          <w:szCs w:val="24"/>
        </w:rPr>
      </w:pPr>
    </w:p>
    <w:p w:rsidR="00765A0A" w:rsidRDefault="00765A0A" w:rsidP="00893B3F">
      <w:pPr>
        <w:spacing w:line="480" w:lineRule="auto"/>
        <w:jc w:val="both"/>
        <w:rPr>
          <w:rFonts w:ascii="Times New Roman" w:hAnsi="Times New Roman" w:cs="Times New Roman"/>
          <w:sz w:val="24"/>
          <w:szCs w:val="24"/>
        </w:rPr>
      </w:pPr>
    </w:p>
    <w:p w:rsidR="00765A0A" w:rsidRDefault="00765A0A" w:rsidP="00893B3F">
      <w:pPr>
        <w:spacing w:line="480" w:lineRule="auto"/>
        <w:jc w:val="both"/>
        <w:rPr>
          <w:rFonts w:ascii="Times New Roman" w:hAnsi="Times New Roman" w:cs="Times New Roman"/>
          <w:sz w:val="24"/>
          <w:szCs w:val="24"/>
        </w:rPr>
      </w:pPr>
    </w:p>
    <w:p w:rsidR="00765A0A" w:rsidRDefault="00765A0A" w:rsidP="00893B3F">
      <w:pPr>
        <w:spacing w:line="480" w:lineRule="auto"/>
        <w:jc w:val="both"/>
        <w:rPr>
          <w:rFonts w:ascii="Times New Roman" w:hAnsi="Times New Roman" w:cs="Times New Roman"/>
          <w:sz w:val="24"/>
          <w:szCs w:val="24"/>
        </w:rPr>
      </w:pPr>
    </w:p>
    <w:p w:rsidR="00900D56" w:rsidRPr="00900D56" w:rsidRDefault="00900D56" w:rsidP="004F74DD">
      <w:pPr>
        <w:pStyle w:val="ListParagraph"/>
        <w:numPr>
          <w:ilvl w:val="2"/>
          <w:numId w:val="46"/>
        </w:numPr>
        <w:spacing w:line="480" w:lineRule="auto"/>
        <w:ind w:left="709"/>
        <w:jc w:val="both"/>
        <w:rPr>
          <w:rFonts w:ascii="Times New Roman" w:hAnsi="Times New Roman" w:cs="Times New Roman"/>
          <w:b/>
          <w:sz w:val="24"/>
          <w:szCs w:val="24"/>
        </w:rPr>
      </w:pPr>
      <w:r w:rsidRPr="00900D56">
        <w:rPr>
          <w:rFonts w:ascii="Times New Roman" w:hAnsi="Times New Roman" w:cs="Times New Roman"/>
          <w:b/>
          <w:sz w:val="24"/>
          <w:szCs w:val="24"/>
        </w:rPr>
        <w:t>Tinjauan Mengenai Suku Bunga</w:t>
      </w:r>
    </w:p>
    <w:p w:rsidR="00900D56" w:rsidRDefault="00900D56" w:rsidP="004F74DD">
      <w:pPr>
        <w:pStyle w:val="ListParagraph"/>
        <w:numPr>
          <w:ilvl w:val="3"/>
          <w:numId w:val="46"/>
        </w:numPr>
        <w:spacing w:line="480" w:lineRule="auto"/>
        <w:jc w:val="both"/>
        <w:rPr>
          <w:rFonts w:ascii="Times New Roman" w:hAnsi="Times New Roman" w:cs="Times New Roman"/>
          <w:b/>
          <w:sz w:val="24"/>
          <w:szCs w:val="24"/>
        </w:rPr>
      </w:pPr>
      <w:r w:rsidRPr="00900D56">
        <w:rPr>
          <w:rFonts w:ascii="Times New Roman" w:hAnsi="Times New Roman" w:cs="Times New Roman"/>
          <w:b/>
          <w:sz w:val="24"/>
          <w:szCs w:val="24"/>
        </w:rPr>
        <w:t>Pengertian Suku Bunga</w:t>
      </w:r>
    </w:p>
    <w:p w:rsidR="00595703" w:rsidRPr="00595703" w:rsidRDefault="008D464B" w:rsidP="00595703">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S</w:t>
      </w:r>
      <w:r w:rsidR="00595703">
        <w:rPr>
          <w:rFonts w:ascii="Times New Roman" w:hAnsi="Times New Roman" w:cs="Times New Roman"/>
          <w:sz w:val="24"/>
          <w:szCs w:val="24"/>
        </w:rPr>
        <w:t xml:space="preserve">uku bunga bagi </w:t>
      </w:r>
      <w:r w:rsidR="000C5DB6">
        <w:rPr>
          <w:rFonts w:ascii="Times New Roman" w:hAnsi="Times New Roman" w:cs="Times New Roman"/>
          <w:sz w:val="24"/>
          <w:szCs w:val="24"/>
        </w:rPr>
        <w:t>Bank</w:t>
      </w:r>
      <w:r w:rsidR="00595703">
        <w:rPr>
          <w:rFonts w:ascii="Times New Roman" w:hAnsi="Times New Roman" w:cs="Times New Roman"/>
          <w:sz w:val="24"/>
          <w:szCs w:val="24"/>
        </w:rPr>
        <w:t xml:space="preserve"> adalah penentuan harga dari komoditi yang diperjual belikan oleh </w:t>
      </w:r>
      <w:r w:rsidR="000C5DB6">
        <w:rPr>
          <w:rFonts w:ascii="Times New Roman" w:hAnsi="Times New Roman" w:cs="Times New Roman"/>
          <w:sz w:val="24"/>
          <w:szCs w:val="24"/>
        </w:rPr>
        <w:t>Bank</w:t>
      </w:r>
      <w:r w:rsidR="00595703">
        <w:rPr>
          <w:rFonts w:ascii="Times New Roman" w:hAnsi="Times New Roman" w:cs="Times New Roman"/>
          <w:sz w:val="24"/>
          <w:szCs w:val="24"/>
        </w:rPr>
        <w:t xml:space="preserve"> yaitu dana atau uang. Agar lebih jelas mengenai suku bunga berikut </w:t>
      </w:r>
      <w:r w:rsidR="00257902">
        <w:rPr>
          <w:rFonts w:ascii="Times New Roman" w:hAnsi="Times New Roman" w:cs="Times New Roman"/>
          <w:sz w:val="24"/>
          <w:szCs w:val="24"/>
        </w:rPr>
        <w:t xml:space="preserve">ini </w:t>
      </w:r>
      <w:r w:rsidR="00595703">
        <w:rPr>
          <w:rFonts w:ascii="Times New Roman" w:hAnsi="Times New Roman" w:cs="Times New Roman"/>
          <w:sz w:val="24"/>
          <w:szCs w:val="24"/>
        </w:rPr>
        <w:t>pengertian suku bunga dari para ahli:</w:t>
      </w:r>
    </w:p>
    <w:p w:rsidR="001E71CC" w:rsidRDefault="00CB4637" w:rsidP="00BD0D23">
      <w:pPr>
        <w:pStyle w:val="ListParagraph"/>
        <w:numPr>
          <w:ilvl w:val="6"/>
          <w:numId w:val="32"/>
        </w:numPr>
        <w:autoSpaceDE w:val="0"/>
        <w:autoSpaceDN w:val="0"/>
        <w:adjustRightInd w:val="0"/>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Menurut </w:t>
      </w:r>
      <w:r w:rsidRPr="005E103E">
        <w:rPr>
          <w:rFonts w:ascii="Times New Roman" w:hAnsi="Times New Roman" w:cs="Times New Roman"/>
          <w:sz w:val="24"/>
          <w:szCs w:val="24"/>
        </w:rPr>
        <w:t>Firdaus</w:t>
      </w:r>
      <w:r>
        <w:rPr>
          <w:rFonts w:ascii="Times New Roman" w:hAnsi="Times New Roman" w:cs="Times New Roman"/>
          <w:sz w:val="24"/>
          <w:szCs w:val="24"/>
        </w:rPr>
        <w:t xml:space="preserve"> dan Ariyanti</w:t>
      </w:r>
      <w:r w:rsidRPr="005E103E">
        <w:rPr>
          <w:rFonts w:ascii="Times New Roman" w:hAnsi="Times New Roman" w:cs="Times New Roman"/>
          <w:sz w:val="24"/>
          <w:szCs w:val="24"/>
        </w:rPr>
        <w:t xml:space="preserve"> </w:t>
      </w:r>
      <w:r w:rsidR="009C6E62">
        <w:rPr>
          <w:rFonts w:ascii="Times New Roman" w:hAnsi="Times New Roman" w:cs="Times New Roman"/>
          <w:sz w:val="24"/>
          <w:szCs w:val="24"/>
        </w:rPr>
        <w:t>(</w:t>
      </w:r>
      <w:r w:rsidRPr="005E103E">
        <w:rPr>
          <w:rFonts w:ascii="Times New Roman" w:hAnsi="Times New Roman" w:cs="Times New Roman"/>
          <w:sz w:val="24"/>
          <w:szCs w:val="24"/>
        </w:rPr>
        <w:t>2011:101</w:t>
      </w:r>
      <w:r w:rsidR="009C6E62">
        <w:rPr>
          <w:rFonts w:ascii="Times New Roman" w:hAnsi="Times New Roman" w:cs="Times New Roman"/>
          <w:sz w:val="24"/>
          <w:szCs w:val="24"/>
        </w:rPr>
        <w:t>)</w:t>
      </w:r>
      <w:r w:rsidR="001A36D0">
        <w:rPr>
          <w:rFonts w:ascii="Times New Roman" w:hAnsi="Times New Roman" w:cs="Times New Roman"/>
          <w:sz w:val="24"/>
          <w:szCs w:val="24"/>
        </w:rPr>
        <w:t>,</w:t>
      </w:r>
      <w:r>
        <w:rPr>
          <w:rFonts w:ascii="Times New Roman" w:hAnsi="Times New Roman" w:cs="Times New Roman"/>
          <w:sz w:val="24"/>
          <w:szCs w:val="24"/>
        </w:rPr>
        <w:t xml:space="preserve"> </w:t>
      </w:r>
      <w:r w:rsidR="001A36D0">
        <w:rPr>
          <w:rFonts w:ascii="Times New Roman" w:hAnsi="Times New Roman" w:cs="Times New Roman"/>
          <w:sz w:val="24"/>
          <w:szCs w:val="24"/>
        </w:rPr>
        <w:t>b</w:t>
      </w:r>
      <w:r w:rsidR="005E103E" w:rsidRPr="005E103E">
        <w:rPr>
          <w:rFonts w:ascii="Times New Roman" w:hAnsi="Times New Roman" w:cs="Times New Roman"/>
          <w:sz w:val="24"/>
          <w:szCs w:val="24"/>
        </w:rPr>
        <w:t xml:space="preserve">unga adalah suatu bentuk penghasilan bagi pemilik uang yang karena pengorbanannya selama waktu </w:t>
      </w:r>
      <w:r w:rsidR="005E103E" w:rsidRPr="005E103E">
        <w:rPr>
          <w:rFonts w:ascii="Times New Roman" w:hAnsi="Times New Roman" w:cs="Times New Roman"/>
          <w:sz w:val="24"/>
          <w:szCs w:val="24"/>
        </w:rPr>
        <w:lastRenderedPageBreak/>
        <w:t>tertentu untuk melepaskan kesempatan untuk tidak menggunakan uang tersebut karena digunakan oleh pihak lain</w:t>
      </w:r>
      <w:r w:rsidR="007E3E8F">
        <w:rPr>
          <w:rFonts w:ascii="Times New Roman" w:hAnsi="Times New Roman" w:cs="Times New Roman"/>
          <w:sz w:val="24"/>
          <w:szCs w:val="24"/>
        </w:rPr>
        <w:t>.</w:t>
      </w:r>
    </w:p>
    <w:p w:rsidR="00900D56" w:rsidRDefault="00AE70B6" w:rsidP="00BD0D23">
      <w:pPr>
        <w:pStyle w:val="ListParagraph"/>
        <w:numPr>
          <w:ilvl w:val="3"/>
          <w:numId w:val="32"/>
        </w:numPr>
        <w:autoSpaceDE w:val="0"/>
        <w:autoSpaceDN w:val="0"/>
        <w:adjustRightInd w:val="0"/>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Menurut Kottler &amp; Armstrong dalam Firdaus dan Ariyanti (2011:67)</w:t>
      </w:r>
      <w:r w:rsidR="00F323CB">
        <w:rPr>
          <w:rFonts w:ascii="Times New Roman" w:hAnsi="Times New Roman" w:cs="Times New Roman"/>
          <w:sz w:val="24"/>
          <w:szCs w:val="24"/>
        </w:rPr>
        <w:t xml:space="preserve">, </w:t>
      </w:r>
      <w:r w:rsidR="005F2D6C">
        <w:rPr>
          <w:rFonts w:ascii="Times New Roman" w:hAnsi="Times New Roman" w:cs="Times New Roman"/>
          <w:sz w:val="24"/>
          <w:szCs w:val="24"/>
        </w:rPr>
        <w:t>bunga adalah</w:t>
      </w:r>
      <w:r w:rsidR="00012B14">
        <w:rPr>
          <w:rFonts w:ascii="Times New Roman" w:hAnsi="Times New Roman" w:cs="Times New Roman"/>
          <w:sz w:val="24"/>
          <w:szCs w:val="24"/>
        </w:rPr>
        <w:t xml:space="preserve"> </w:t>
      </w:r>
      <w:r w:rsidR="005A7769">
        <w:rPr>
          <w:rFonts w:ascii="Times New Roman" w:hAnsi="Times New Roman" w:cs="Times New Roman"/>
          <w:sz w:val="24"/>
          <w:szCs w:val="24"/>
        </w:rPr>
        <w:t>s</w:t>
      </w:r>
      <w:r>
        <w:rPr>
          <w:rFonts w:ascii="Times New Roman" w:hAnsi="Times New Roman" w:cs="Times New Roman"/>
          <w:sz w:val="24"/>
          <w:szCs w:val="24"/>
        </w:rPr>
        <w:t xml:space="preserve">ejumlah uang yang dikeluarkan atas produk atau sejumlah nilai yang ditukarkan oleh konsumen untuk memperoleh manfaat dari produk atau jasa tersebut. </w:t>
      </w:r>
    </w:p>
    <w:p w:rsidR="00B1674F" w:rsidRDefault="00B1674F" w:rsidP="001E71CC">
      <w:pPr>
        <w:pStyle w:val="ListParagraph"/>
        <w:autoSpaceDE w:val="0"/>
        <w:autoSpaceDN w:val="0"/>
        <w:adjustRightInd w:val="0"/>
        <w:spacing w:line="480" w:lineRule="auto"/>
        <w:ind w:left="0" w:firstLine="709"/>
        <w:jc w:val="both"/>
        <w:rPr>
          <w:rFonts w:ascii="Times New Roman" w:hAnsi="Times New Roman" w:cs="Times New Roman"/>
          <w:sz w:val="24"/>
          <w:szCs w:val="24"/>
        </w:rPr>
      </w:pPr>
    </w:p>
    <w:p w:rsidR="00E23BDD" w:rsidRDefault="00E23BDD" w:rsidP="004F74DD">
      <w:pPr>
        <w:pStyle w:val="ListParagraph"/>
        <w:numPr>
          <w:ilvl w:val="3"/>
          <w:numId w:val="46"/>
        </w:numPr>
        <w:autoSpaceDE w:val="0"/>
        <w:autoSpaceDN w:val="0"/>
        <w:adjustRightInd w:val="0"/>
        <w:spacing w:line="480" w:lineRule="auto"/>
        <w:jc w:val="both"/>
        <w:rPr>
          <w:rFonts w:ascii="Times New Roman" w:hAnsi="Times New Roman" w:cs="Times New Roman"/>
          <w:b/>
          <w:sz w:val="24"/>
          <w:szCs w:val="24"/>
        </w:rPr>
      </w:pPr>
      <w:r w:rsidRPr="00E23BDD">
        <w:rPr>
          <w:rFonts w:ascii="Times New Roman" w:hAnsi="Times New Roman" w:cs="Times New Roman"/>
          <w:b/>
          <w:sz w:val="24"/>
          <w:szCs w:val="24"/>
        </w:rPr>
        <w:t>Jenis-jenis Suku Bunga</w:t>
      </w:r>
    </w:p>
    <w:p w:rsidR="00934FCF" w:rsidRDefault="00934FCF" w:rsidP="004B7C24">
      <w:pPr>
        <w:autoSpaceDE w:val="0"/>
        <w:autoSpaceDN w:val="0"/>
        <w:adjustRightInd w:val="0"/>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Suku bunga memiliki berbagai macam jenis </w:t>
      </w:r>
      <w:r w:rsidR="00020AE4">
        <w:rPr>
          <w:rFonts w:ascii="Times New Roman" w:hAnsi="Times New Roman" w:cs="Times New Roman"/>
          <w:sz w:val="24"/>
          <w:szCs w:val="24"/>
        </w:rPr>
        <w:t>sesuai</w:t>
      </w:r>
      <w:r>
        <w:rPr>
          <w:rFonts w:ascii="Times New Roman" w:hAnsi="Times New Roman" w:cs="Times New Roman"/>
          <w:sz w:val="24"/>
          <w:szCs w:val="24"/>
        </w:rPr>
        <w:t xml:space="preserve"> produk-produk </w:t>
      </w:r>
      <w:r w:rsidR="00433A21">
        <w:rPr>
          <w:rFonts w:ascii="Times New Roman" w:hAnsi="Times New Roman" w:cs="Times New Roman"/>
          <w:sz w:val="24"/>
          <w:szCs w:val="24"/>
        </w:rPr>
        <w:t>perbankan</w:t>
      </w:r>
      <w:r>
        <w:rPr>
          <w:rFonts w:ascii="Times New Roman" w:hAnsi="Times New Roman" w:cs="Times New Roman"/>
          <w:sz w:val="24"/>
          <w:szCs w:val="24"/>
        </w:rPr>
        <w:t xml:space="preserve"> yang bermacam-macam. Menurut Kasmir (2012:40)</w:t>
      </w:r>
      <w:r w:rsidR="009D212B">
        <w:rPr>
          <w:rFonts w:ascii="Times New Roman" w:hAnsi="Times New Roman" w:cs="Times New Roman"/>
          <w:sz w:val="24"/>
          <w:szCs w:val="24"/>
        </w:rPr>
        <w:t>,</w:t>
      </w:r>
      <w:r w:rsidR="0017109C">
        <w:rPr>
          <w:rFonts w:ascii="Times New Roman" w:hAnsi="Times New Roman" w:cs="Times New Roman"/>
          <w:sz w:val="24"/>
          <w:szCs w:val="24"/>
        </w:rPr>
        <w:t xml:space="preserve"> d</w:t>
      </w:r>
      <w:r>
        <w:rPr>
          <w:rFonts w:ascii="Times New Roman" w:hAnsi="Times New Roman" w:cs="Times New Roman"/>
          <w:sz w:val="24"/>
          <w:szCs w:val="24"/>
        </w:rPr>
        <w:t xml:space="preserve">alam kegiatan </w:t>
      </w:r>
      <w:r w:rsidR="00433A21">
        <w:rPr>
          <w:rFonts w:ascii="Times New Roman" w:hAnsi="Times New Roman" w:cs="Times New Roman"/>
          <w:sz w:val="24"/>
          <w:szCs w:val="24"/>
        </w:rPr>
        <w:t>perbankan</w:t>
      </w:r>
      <w:r>
        <w:rPr>
          <w:rFonts w:ascii="Times New Roman" w:hAnsi="Times New Roman" w:cs="Times New Roman"/>
          <w:sz w:val="24"/>
          <w:szCs w:val="24"/>
        </w:rPr>
        <w:t xml:space="preserve"> berdasarkan prinsip konvensional ada dua macam bunga yang diberikan kepada nasabahnya, yaitu:</w:t>
      </w:r>
    </w:p>
    <w:p w:rsidR="00934FCF" w:rsidRDefault="00F541D0" w:rsidP="004B7C24">
      <w:pPr>
        <w:autoSpaceDE w:val="0"/>
        <w:autoSpaceDN w:val="0"/>
        <w:adjustRightInd w:val="0"/>
        <w:spacing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1. Bunga s</w:t>
      </w:r>
      <w:r w:rsidR="00934FCF">
        <w:rPr>
          <w:rFonts w:ascii="Times New Roman" w:hAnsi="Times New Roman" w:cs="Times New Roman"/>
          <w:sz w:val="24"/>
          <w:szCs w:val="24"/>
        </w:rPr>
        <w:t xml:space="preserve">impanan yaitu bunga yang diberikan sebagai rangsangan atau balas jasa bagi nasabah yang menyimpan uangnya di </w:t>
      </w:r>
      <w:r w:rsidR="000C5DB6">
        <w:rPr>
          <w:rFonts w:ascii="Times New Roman" w:hAnsi="Times New Roman" w:cs="Times New Roman"/>
          <w:sz w:val="24"/>
          <w:szCs w:val="24"/>
        </w:rPr>
        <w:t>Bank</w:t>
      </w:r>
      <w:r w:rsidR="00934FCF">
        <w:rPr>
          <w:rFonts w:ascii="Times New Roman" w:hAnsi="Times New Roman" w:cs="Times New Roman"/>
          <w:sz w:val="24"/>
          <w:szCs w:val="24"/>
        </w:rPr>
        <w:t xml:space="preserve">. Bunga simpanan merupakan harga yang harus dibayar </w:t>
      </w:r>
      <w:r w:rsidR="000C5DB6">
        <w:rPr>
          <w:rFonts w:ascii="Times New Roman" w:hAnsi="Times New Roman" w:cs="Times New Roman"/>
          <w:sz w:val="24"/>
          <w:szCs w:val="24"/>
        </w:rPr>
        <w:t>Bank</w:t>
      </w:r>
      <w:r w:rsidR="00934FCF">
        <w:rPr>
          <w:rFonts w:ascii="Times New Roman" w:hAnsi="Times New Roman" w:cs="Times New Roman"/>
          <w:sz w:val="24"/>
          <w:szCs w:val="24"/>
        </w:rPr>
        <w:t xml:space="preserve"> kepada nasabahnya, seperti jasa giro, bunga tabungan serta bunga deposito dan harga ini bagi </w:t>
      </w:r>
      <w:r w:rsidR="000C5DB6">
        <w:rPr>
          <w:rFonts w:ascii="Times New Roman" w:hAnsi="Times New Roman" w:cs="Times New Roman"/>
          <w:sz w:val="24"/>
          <w:szCs w:val="24"/>
        </w:rPr>
        <w:t>Bank</w:t>
      </w:r>
      <w:r w:rsidR="00934FCF">
        <w:rPr>
          <w:rFonts w:ascii="Times New Roman" w:hAnsi="Times New Roman" w:cs="Times New Roman"/>
          <w:sz w:val="24"/>
          <w:szCs w:val="24"/>
        </w:rPr>
        <w:t xml:space="preserve"> merupakan harga beli. </w:t>
      </w:r>
    </w:p>
    <w:p w:rsidR="00934FCF" w:rsidRDefault="00934FCF" w:rsidP="004B7C24">
      <w:pPr>
        <w:autoSpaceDE w:val="0"/>
        <w:autoSpaceDN w:val="0"/>
        <w:adjustRightInd w:val="0"/>
        <w:spacing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2. Bunga </w:t>
      </w:r>
      <w:r w:rsidR="006528FD">
        <w:rPr>
          <w:rFonts w:ascii="Times New Roman" w:hAnsi="Times New Roman" w:cs="Times New Roman"/>
          <w:sz w:val="24"/>
          <w:szCs w:val="24"/>
        </w:rPr>
        <w:t>p</w:t>
      </w:r>
      <w:r>
        <w:rPr>
          <w:rFonts w:ascii="Times New Roman" w:hAnsi="Times New Roman" w:cs="Times New Roman"/>
          <w:sz w:val="24"/>
          <w:szCs w:val="24"/>
        </w:rPr>
        <w:t>injaman yaitu bunga yang di</w:t>
      </w:r>
      <w:r w:rsidR="00424198">
        <w:rPr>
          <w:rFonts w:ascii="Times New Roman" w:hAnsi="Times New Roman" w:cs="Times New Roman"/>
          <w:sz w:val="24"/>
          <w:szCs w:val="24"/>
        </w:rPr>
        <w:t>kenak</w:t>
      </w:r>
      <w:r>
        <w:rPr>
          <w:rFonts w:ascii="Times New Roman" w:hAnsi="Times New Roman" w:cs="Times New Roman"/>
          <w:sz w:val="24"/>
          <w:szCs w:val="24"/>
        </w:rPr>
        <w:t>an kepada para peminjam</w:t>
      </w:r>
      <w:r w:rsidR="00BD7AF6">
        <w:rPr>
          <w:rFonts w:ascii="Times New Roman" w:hAnsi="Times New Roman" w:cs="Times New Roman"/>
          <w:sz w:val="24"/>
          <w:szCs w:val="24"/>
        </w:rPr>
        <w:t xml:space="preserve"> atau harga yang harus dibayar oleh nasabah peminjam kepada </w:t>
      </w:r>
      <w:r w:rsidR="000C5DB6">
        <w:rPr>
          <w:rFonts w:ascii="Times New Roman" w:hAnsi="Times New Roman" w:cs="Times New Roman"/>
          <w:sz w:val="24"/>
          <w:szCs w:val="24"/>
        </w:rPr>
        <w:t>Bank</w:t>
      </w:r>
      <w:r w:rsidR="00BD7AF6">
        <w:rPr>
          <w:rFonts w:ascii="Times New Roman" w:hAnsi="Times New Roman" w:cs="Times New Roman"/>
          <w:sz w:val="24"/>
          <w:szCs w:val="24"/>
        </w:rPr>
        <w:t xml:space="preserve"> seperti bunga kredit dan harga ini bagi </w:t>
      </w:r>
      <w:r w:rsidR="000C5DB6">
        <w:rPr>
          <w:rFonts w:ascii="Times New Roman" w:hAnsi="Times New Roman" w:cs="Times New Roman"/>
          <w:sz w:val="24"/>
          <w:szCs w:val="24"/>
        </w:rPr>
        <w:t>Bank</w:t>
      </w:r>
      <w:r w:rsidR="00BD7AF6">
        <w:rPr>
          <w:rFonts w:ascii="Times New Roman" w:hAnsi="Times New Roman" w:cs="Times New Roman"/>
          <w:sz w:val="24"/>
          <w:szCs w:val="24"/>
        </w:rPr>
        <w:t xml:space="preserve"> merupakan harga jual.</w:t>
      </w:r>
    </w:p>
    <w:p w:rsidR="00AA3122" w:rsidRDefault="00AA3122" w:rsidP="004B7C24">
      <w:pPr>
        <w:autoSpaceDE w:val="0"/>
        <w:autoSpaceDN w:val="0"/>
        <w:adjustRightInd w:val="0"/>
        <w:spacing w:line="480" w:lineRule="auto"/>
        <w:ind w:left="709" w:hanging="283"/>
        <w:jc w:val="both"/>
        <w:rPr>
          <w:rFonts w:ascii="Times New Roman" w:hAnsi="Times New Roman" w:cs="Times New Roman"/>
          <w:sz w:val="24"/>
          <w:szCs w:val="24"/>
        </w:rPr>
      </w:pPr>
    </w:p>
    <w:p w:rsidR="00EA769F" w:rsidRDefault="00EA769F" w:rsidP="004F74DD">
      <w:pPr>
        <w:pStyle w:val="ListParagraph"/>
        <w:numPr>
          <w:ilvl w:val="3"/>
          <w:numId w:val="46"/>
        </w:numPr>
        <w:autoSpaceDE w:val="0"/>
        <w:autoSpaceDN w:val="0"/>
        <w:adjustRightInd w:val="0"/>
        <w:spacing w:line="480" w:lineRule="auto"/>
        <w:jc w:val="both"/>
        <w:rPr>
          <w:rFonts w:ascii="Times New Roman" w:hAnsi="Times New Roman" w:cs="Times New Roman"/>
          <w:b/>
          <w:sz w:val="24"/>
          <w:szCs w:val="24"/>
        </w:rPr>
      </w:pPr>
      <w:r>
        <w:rPr>
          <w:rFonts w:ascii="Times New Roman" w:hAnsi="Times New Roman" w:cs="Times New Roman"/>
          <w:b/>
          <w:sz w:val="24"/>
          <w:szCs w:val="24"/>
        </w:rPr>
        <w:t>Perhitungan Suku Bunga</w:t>
      </w:r>
    </w:p>
    <w:p w:rsidR="00540361" w:rsidRDefault="00540361" w:rsidP="00C50F1F">
      <w:pPr>
        <w:autoSpaceDE w:val="0"/>
        <w:autoSpaceDN w:val="0"/>
        <w:adjustRightInd w:val="0"/>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Sesungguhnya keuntungan utama bisnis </w:t>
      </w:r>
      <w:r w:rsidR="00433A21">
        <w:rPr>
          <w:rFonts w:ascii="Times New Roman" w:hAnsi="Times New Roman" w:cs="Times New Roman"/>
          <w:sz w:val="24"/>
          <w:szCs w:val="24"/>
        </w:rPr>
        <w:t>perbankan</w:t>
      </w:r>
      <w:r>
        <w:rPr>
          <w:rFonts w:ascii="Times New Roman" w:hAnsi="Times New Roman" w:cs="Times New Roman"/>
          <w:sz w:val="24"/>
          <w:szCs w:val="24"/>
        </w:rPr>
        <w:t xml:space="preserve"> adalah bagaimana mengelola dan menentukan </w:t>
      </w:r>
      <w:r w:rsidR="008E4CF6">
        <w:rPr>
          <w:rFonts w:ascii="Times New Roman" w:hAnsi="Times New Roman" w:cs="Times New Roman"/>
          <w:sz w:val="24"/>
          <w:szCs w:val="24"/>
        </w:rPr>
        <w:t xml:space="preserve">suku </w:t>
      </w:r>
      <w:r>
        <w:rPr>
          <w:rFonts w:ascii="Times New Roman" w:hAnsi="Times New Roman" w:cs="Times New Roman"/>
          <w:sz w:val="24"/>
          <w:szCs w:val="24"/>
        </w:rPr>
        <w:t>bunga secara fleksibel sehingga</w:t>
      </w:r>
      <w:r w:rsidR="005B666D">
        <w:rPr>
          <w:rFonts w:ascii="Times New Roman" w:hAnsi="Times New Roman" w:cs="Times New Roman"/>
          <w:sz w:val="24"/>
          <w:szCs w:val="24"/>
        </w:rPr>
        <w:t xml:space="preserve"> menghasilkan laba yang optimal</w:t>
      </w:r>
      <w:r>
        <w:rPr>
          <w:rFonts w:ascii="Times New Roman" w:hAnsi="Times New Roman" w:cs="Times New Roman"/>
          <w:sz w:val="24"/>
          <w:szCs w:val="24"/>
        </w:rPr>
        <w:t xml:space="preserve">. </w:t>
      </w:r>
    </w:p>
    <w:p w:rsidR="00F75F08" w:rsidRPr="00B44B6E" w:rsidRDefault="00A51D84" w:rsidP="00B44B6E">
      <w:pPr>
        <w:autoSpaceDE w:val="0"/>
        <w:autoSpaceDN w:val="0"/>
        <w:adjustRightInd w:val="0"/>
        <w:spacing w:line="480" w:lineRule="auto"/>
        <w:ind w:firstLine="720"/>
        <w:jc w:val="both"/>
        <w:rPr>
          <w:rFonts w:ascii="Times New Roman" w:hAnsi="Times New Roman" w:cs="Times New Roman"/>
          <w:color w:val="000000" w:themeColor="text1"/>
          <w:sz w:val="24"/>
          <w:szCs w:val="24"/>
        </w:rPr>
      </w:pPr>
      <w:r w:rsidRPr="00B44B6E">
        <w:rPr>
          <w:rFonts w:ascii="Times New Roman" w:hAnsi="Times New Roman" w:cs="Times New Roman"/>
          <w:color w:val="000000" w:themeColor="text1"/>
          <w:sz w:val="24"/>
          <w:szCs w:val="24"/>
        </w:rPr>
        <w:t>Pergerakan suku bunga tabungan sangat tergantung kondisi perekonomian. Pada saat likuiditas perekonomian ketat, suku bunga SBI meningkat, maka suku bunga  tabungan juga meningkat. Sebaliknya pada saat kondisi likuiditas perekonomian longgar, maka tingkat suku bunga tabungan cenderung menurun.</w:t>
      </w:r>
      <w:r w:rsidR="00E20E09" w:rsidRPr="00B44B6E">
        <w:rPr>
          <w:rFonts w:ascii="Times New Roman" w:hAnsi="Times New Roman" w:cs="Times New Roman"/>
          <w:color w:val="000000" w:themeColor="text1"/>
          <w:sz w:val="24"/>
          <w:szCs w:val="24"/>
        </w:rPr>
        <w:t xml:space="preserve"> </w:t>
      </w:r>
      <w:r w:rsidR="00F75F08" w:rsidRPr="00B44B6E">
        <w:rPr>
          <w:rFonts w:ascii="Times New Roman" w:hAnsi="Times New Roman" w:cs="Times New Roman"/>
          <w:color w:val="000000" w:themeColor="text1"/>
          <w:sz w:val="24"/>
          <w:szCs w:val="24"/>
        </w:rPr>
        <w:t>Berikut ini rumus bunga simpanan:</w:t>
      </w:r>
    </w:p>
    <w:p w:rsidR="00093075" w:rsidRDefault="003B5953" w:rsidP="00093075">
      <w:pPr>
        <w:pStyle w:val="ListParagraph"/>
        <w:autoSpaceDE w:val="0"/>
        <w:autoSpaceDN w:val="0"/>
        <w:adjustRightInd w:val="0"/>
        <w:spacing w:line="480" w:lineRule="auto"/>
        <w:ind w:left="709"/>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val="en-US"/>
        </w:rPr>
        <mc:AlternateContent>
          <mc:Choice Requires="wps">
            <w:drawing>
              <wp:anchor distT="0" distB="0" distL="114300" distR="114300" simplePos="0" relativeHeight="251692032" behindDoc="0" locked="0" layoutInCell="1" allowOverlap="1" wp14:anchorId="353042C3" wp14:editId="177E0F4E">
                <wp:simplePos x="0" y="0"/>
                <wp:positionH relativeFrom="column">
                  <wp:posOffset>558165</wp:posOffset>
                </wp:positionH>
                <wp:positionV relativeFrom="paragraph">
                  <wp:posOffset>5715</wp:posOffset>
                </wp:positionV>
                <wp:extent cx="3943350" cy="531495"/>
                <wp:effectExtent l="0" t="0" r="19050" b="20955"/>
                <wp:wrapNone/>
                <wp:docPr id="1" name="Round Diagonal Corner Rectangle 1"/>
                <wp:cNvGraphicFramePr/>
                <a:graphic xmlns:a="http://schemas.openxmlformats.org/drawingml/2006/main">
                  <a:graphicData uri="http://schemas.microsoft.com/office/word/2010/wordprocessingShape">
                    <wps:wsp>
                      <wps:cNvSpPr/>
                      <wps:spPr>
                        <a:xfrm>
                          <a:off x="0" y="0"/>
                          <a:ext cx="3943350" cy="531495"/>
                        </a:xfrm>
                        <a:prstGeom prst="round2DiagRect">
                          <a:avLst/>
                        </a:prstGeom>
                      </wps:spPr>
                      <wps:style>
                        <a:lnRef idx="2">
                          <a:schemeClr val="dk1"/>
                        </a:lnRef>
                        <a:fillRef idx="1">
                          <a:schemeClr val="lt1"/>
                        </a:fillRef>
                        <a:effectRef idx="0">
                          <a:schemeClr val="dk1"/>
                        </a:effectRef>
                        <a:fontRef idx="minor">
                          <a:schemeClr val="dk1"/>
                        </a:fontRef>
                      </wps:style>
                      <wps:txbx>
                        <w:txbxContent>
                          <w:p w:rsidR="006C0A04" w:rsidRDefault="006C0A04" w:rsidP="00F75F08">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Bunga Simpanan = (Saldo x Suku bunga % x Hari) / 365</w:t>
                            </w:r>
                          </w:p>
                          <w:p w:rsidR="006C0A04" w:rsidRDefault="006C0A04" w:rsidP="00F75F0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53042C3" id="Round Diagonal Corner Rectangle 1" o:spid="_x0000_s1026" style="position:absolute;left:0;text-align:left;margin-left:43.95pt;margin-top:.45pt;width:310.5pt;height:41.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43350,5314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" adj="-11796480,,5400" path="m88584,l3943350,r,l3943350,442911v,48924,-39660,88584,-88584,88584l,531495r,l,88584c,39660,39660,,88584,xe" fillcolor="white [3201]" strokecolor="black [3200]" strokeweight="1pt">
                <v:stroke joinstyle="miter"/>
                <v:formulas/>
                <v:path arrowok="t" o:connecttype="custom" o:connectlocs="88584,0;3943350,0;3943350,0;3943350,442911;3854766,531495;0,531495;0,531495;0,88584;88584,0" o:connectangles="0,0,0,0,0,0,0,0,0" textboxrect="0,0,3943350,531495"/>
                <v:textbox>
                  <w:txbxContent>
                    <w:p w:rsidR="006C0A04" w:rsidRDefault="006C0A04" w:rsidP="00F75F08">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Bunga Simpanan = (Saldo x Suku bunga % x Hari) / 365</w:t>
                      </w:r>
                    </w:p>
                    <w:p w:rsidR="006C0A04" w:rsidRDefault="006C0A04" w:rsidP="00F75F08">
                      <w:pPr>
                        <w:jc w:val="center"/>
                      </w:pPr>
                    </w:p>
                  </w:txbxContent>
                </v:textbox>
              </v:shape>
            </w:pict>
          </mc:Fallback>
        </mc:AlternateContent>
      </w:r>
    </w:p>
    <w:p w:rsidR="00093075" w:rsidRDefault="00093075" w:rsidP="00093075">
      <w:pPr>
        <w:pStyle w:val="ListParagraph"/>
        <w:autoSpaceDE w:val="0"/>
        <w:autoSpaceDN w:val="0"/>
        <w:adjustRightInd w:val="0"/>
        <w:spacing w:line="480" w:lineRule="auto"/>
        <w:ind w:left="709"/>
        <w:jc w:val="both"/>
        <w:rPr>
          <w:rFonts w:ascii="Times New Roman" w:hAnsi="Times New Roman" w:cs="Times New Roman"/>
          <w:color w:val="000000" w:themeColor="text1"/>
          <w:sz w:val="24"/>
          <w:szCs w:val="24"/>
        </w:rPr>
      </w:pPr>
    </w:p>
    <w:p w:rsidR="003B5953" w:rsidRPr="00E20E09" w:rsidRDefault="003B5953" w:rsidP="00093075">
      <w:pPr>
        <w:pStyle w:val="ListParagraph"/>
        <w:autoSpaceDE w:val="0"/>
        <w:autoSpaceDN w:val="0"/>
        <w:adjustRightInd w:val="0"/>
        <w:spacing w:line="480" w:lineRule="auto"/>
        <w:ind w:left="709"/>
        <w:jc w:val="both"/>
        <w:rPr>
          <w:rFonts w:ascii="Times New Roman" w:hAnsi="Times New Roman" w:cs="Times New Roman"/>
          <w:color w:val="000000" w:themeColor="text1"/>
          <w:sz w:val="24"/>
          <w:szCs w:val="24"/>
        </w:rPr>
      </w:pPr>
    </w:p>
    <w:p w:rsidR="00EA769F" w:rsidRDefault="00EA769F" w:rsidP="004F74DD">
      <w:pPr>
        <w:pStyle w:val="ListParagraph"/>
        <w:numPr>
          <w:ilvl w:val="3"/>
          <w:numId w:val="46"/>
        </w:numPr>
        <w:autoSpaceDE w:val="0"/>
        <w:autoSpaceDN w:val="0"/>
        <w:adjustRightInd w:val="0"/>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Faktor-faktor yang </w:t>
      </w:r>
      <w:r w:rsidR="00F82D3C">
        <w:rPr>
          <w:rFonts w:ascii="Times New Roman" w:hAnsi="Times New Roman" w:cs="Times New Roman"/>
          <w:b/>
          <w:sz w:val="24"/>
          <w:szCs w:val="24"/>
        </w:rPr>
        <w:t>mempengaruhi tingkat suku bunga</w:t>
      </w:r>
    </w:p>
    <w:p w:rsidR="00740C0B" w:rsidRDefault="00B31135" w:rsidP="00740C0B">
      <w:pPr>
        <w:autoSpaceDE w:val="0"/>
        <w:autoSpaceDN w:val="0"/>
        <w:adjustRightInd w:val="0"/>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Teori keuangan Keynes menerangkan faktor-faktor yang menentukan suku bunga dan bagaimana suku bunga mempengaruhi kegiatan ekonomi negara. Menurut Keynes </w:t>
      </w:r>
      <w:r w:rsidR="00740C0B">
        <w:rPr>
          <w:rFonts w:ascii="Times New Roman" w:hAnsi="Times New Roman" w:cs="Times New Roman"/>
          <w:sz w:val="24"/>
          <w:szCs w:val="24"/>
        </w:rPr>
        <w:t>dalam Sukirno (2011:318)</w:t>
      </w:r>
      <w:r w:rsidR="00674E65">
        <w:rPr>
          <w:rFonts w:ascii="Times New Roman" w:hAnsi="Times New Roman" w:cs="Times New Roman"/>
          <w:sz w:val="24"/>
          <w:szCs w:val="24"/>
        </w:rPr>
        <w:t>,</w:t>
      </w:r>
    </w:p>
    <w:p w:rsidR="00B31135" w:rsidRPr="00465476" w:rsidRDefault="00740C0B" w:rsidP="005B34B7">
      <w:pPr>
        <w:autoSpaceDE w:val="0"/>
        <w:autoSpaceDN w:val="0"/>
        <w:adjustRightInd w:val="0"/>
        <w:spacing w:line="240" w:lineRule="auto"/>
        <w:ind w:left="709" w:firstLine="11"/>
        <w:jc w:val="both"/>
        <w:rPr>
          <w:rFonts w:ascii="Times New Roman" w:hAnsi="Times New Roman" w:cs="Times New Roman"/>
          <w:sz w:val="24"/>
          <w:szCs w:val="24"/>
        </w:rPr>
      </w:pPr>
      <w:r>
        <w:rPr>
          <w:rFonts w:ascii="Times New Roman" w:hAnsi="Times New Roman" w:cs="Times New Roman"/>
          <w:sz w:val="24"/>
          <w:szCs w:val="24"/>
        </w:rPr>
        <w:t>“S</w:t>
      </w:r>
      <w:r w:rsidR="00B31135">
        <w:rPr>
          <w:rFonts w:ascii="Times New Roman" w:hAnsi="Times New Roman" w:cs="Times New Roman"/>
          <w:sz w:val="24"/>
          <w:szCs w:val="24"/>
        </w:rPr>
        <w:t>uku bunga ditentukan oleh permintaan dan penawaran uang. Apabila permintaan uang tidak berubah, pertambahan penawaran uang akan menurunkan suku bunga. Apabila pengurangan suku bunga berlaku, investasi akan meningkat dan selanjutnya akan menambah pengeluaran agregat. Kenaikan pengeluaran agre</w:t>
      </w:r>
      <w:r w:rsidR="005475E8">
        <w:rPr>
          <w:rFonts w:ascii="Times New Roman" w:hAnsi="Times New Roman" w:cs="Times New Roman"/>
          <w:sz w:val="24"/>
          <w:szCs w:val="24"/>
        </w:rPr>
        <w:t>gat akan menaikkan kegiatan eko</w:t>
      </w:r>
      <w:r w:rsidR="00B31135">
        <w:rPr>
          <w:rFonts w:ascii="Times New Roman" w:hAnsi="Times New Roman" w:cs="Times New Roman"/>
          <w:sz w:val="24"/>
          <w:szCs w:val="24"/>
        </w:rPr>
        <w:t>nomi, kesempatan kerja dan pendapatan nasional.</w:t>
      </w:r>
      <w:r>
        <w:rPr>
          <w:rFonts w:ascii="Times New Roman" w:hAnsi="Times New Roman" w:cs="Times New Roman"/>
          <w:sz w:val="24"/>
          <w:szCs w:val="24"/>
        </w:rPr>
        <w:t>”</w:t>
      </w:r>
    </w:p>
    <w:p w:rsidR="00FD2B75" w:rsidRDefault="008E68AA" w:rsidP="003B5953">
      <w:pPr>
        <w:autoSpaceDE w:val="0"/>
        <w:autoSpaceDN w:val="0"/>
        <w:adjustRightInd w:val="0"/>
        <w:spacing w:line="480" w:lineRule="auto"/>
        <w:ind w:firstLine="720"/>
        <w:jc w:val="both"/>
        <w:rPr>
          <w:rFonts w:ascii="Times New Roman" w:hAnsi="Times New Roman" w:cs="Times New Roman"/>
          <w:sz w:val="24"/>
          <w:szCs w:val="24"/>
        </w:rPr>
      </w:pPr>
      <w:r w:rsidRPr="00941C22">
        <w:rPr>
          <w:rFonts w:ascii="Times New Roman" w:hAnsi="Times New Roman" w:cs="Times New Roman"/>
          <w:sz w:val="24"/>
          <w:szCs w:val="24"/>
        </w:rPr>
        <w:t>Besar kecilnya suku bunga simpanan dan pinjaman saling mempengaruhi antara satu dan yang lainnya</w:t>
      </w:r>
      <w:r>
        <w:rPr>
          <w:rFonts w:ascii="Times New Roman" w:hAnsi="Times New Roman" w:cs="Times New Roman"/>
          <w:sz w:val="24"/>
          <w:szCs w:val="24"/>
        </w:rPr>
        <w:t>. Menurut Kasmir (2012:155)</w:t>
      </w:r>
      <w:r w:rsidR="00770B21">
        <w:rPr>
          <w:rFonts w:ascii="Times New Roman" w:hAnsi="Times New Roman" w:cs="Times New Roman"/>
          <w:sz w:val="24"/>
          <w:szCs w:val="24"/>
        </w:rPr>
        <w:t>,</w:t>
      </w:r>
      <w:r>
        <w:rPr>
          <w:rFonts w:ascii="Times New Roman" w:hAnsi="Times New Roman" w:cs="Times New Roman"/>
          <w:sz w:val="24"/>
          <w:szCs w:val="24"/>
        </w:rPr>
        <w:t xml:space="preserve"> faktor-faktor utama yang mempengaruhi besar kecilnya penetapan suku bunga</w:t>
      </w:r>
      <w:r w:rsidR="00C509BA">
        <w:rPr>
          <w:rFonts w:ascii="Times New Roman" w:hAnsi="Times New Roman" w:cs="Times New Roman"/>
          <w:sz w:val="24"/>
          <w:szCs w:val="24"/>
        </w:rPr>
        <w:t xml:space="preserve"> deposito</w:t>
      </w:r>
      <w:r>
        <w:rPr>
          <w:rFonts w:ascii="Times New Roman" w:hAnsi="Times New Roman" w:cs="Times New Roman"/>
          <w:sz w:val="24"/>
          <w:szCs w:val="24"/>
        </w:rPr>
        <w:t xml:space="preserve"> secara garis besar sebagai berikut:</w:t>
      </w:r>
    </w:p>
    <w:p w:rsidR="008E68AA" w:rsidRPr="00B15379" w:rsidRDefault="008E68AA" w:rsidP="000A0624">
      <w:pPr>
        <w:pStyle w:val="ListParagraph"/>
        <w:numPr>
          <w:ilvl w:val="0"/>
          <w:numId w:val="43"/>
        </w:numPr>
        <w:autoSpaceDE w:val="0"/>
        <w:autoSpaceDN w:val="0"/>
        <w:adjustRightInd w:val="0"/>
        <w:spacing w:after="0" w:line="480" w:lineRule="auto"/>
        <w:jc w:val="both"/>
        <w:rPr>
          <w:rFonts w:ascii="Times New Roman" w:hAnsi="Times New Roman" w:cs="Times New Roman"/>
          <w:sz w:val="24"/>
          <w:szCs w:val="24"/>
        </w:rPr>
      </w:pPr>
      <w:r w:rsidRPr="00B15379">
        <w:rPr>
          <w:rFonts w:ascii="Times New Roman" w:hAnsi="Times New Roman" w:cs="Times New Roman"/>
          <w:sz w:val="24"/>
          <w:szCs w:val="24"/>
        </w:rPr>
        <w:t>Kebutuhan dana.</w:t>
      </w:r>
    </w:p>
    <w:p w:rsidR="003855DE" w:rsidRDefault="008E68AA" w:rsidP="000A0624">
      <w:pPr>
        <w:pStyle w:val="ListParagraph"/>
        <w:autoSpaceDE w:val="0"/>
        <w:autoSpaceDN w:val="0"/>
        <w:adjustRightInd w:val="0"/>
        <w:spacing w:line="480" w:lineRule="auto"/>
        <w:ind w:left="851" w:firstLine="589"/>
        <w:jc w:val="both"/>
        <w:rPr>
          <w:rFonts w:ascii="Times New Roman" w:hAnsi="Times New Roman" w:cs="Times New Roman"/>
          <w:sz w:val="24"/>
          <w:szCs w:val="24"/>
        </w:rPr>
      </w:pPr>
      <w:r w:rsidRPr="006022B7">
        <w:rPr>
          <w:rFonts w:ascii="Times New Roman" w:hAnsi="Times New Roman" w:cs="Times New Roman"/>
          <w:sz w:val="24"/>
          <w:szCs w:val="24"/>
        </w:rPr>
        <w:lastRenderedPageBreak/>
        <w:t xml:space="preserve">Apabila </w:t>
      </w:r>
      <w:r w:rsidR="000C5DB6">
        <w:rPr>
          <w:rFonts w:ascii="Times New Roman" w:hAnsi="Times New Roman" w:cs="Times New Roman"/>
          <w:sz w:val="24"/>
          <w:szCs w:val="24"/>
        </w:rPr>
        <w:t>Bank</w:t>
      </w:r>
      <w:r w:rsidRPr="006022B7">
        <w:rPr>
          <w:rFonts w:ascii="Times New Roman" w:hAnsi="Times New Roman" w:cs="Times New Roman"/>
          <w:sz w:val="24"/>
          <w:szCs w:val="24"/>
        </w:rPr>
        <w:t xml:space="preserve"> kekurangan dana (simpanan sedikit), sementara permohonan pinjaman meningkat, maka yang dilakukan oleh </w:t>
      </w:r>
      <w:r w:rsidR="000C5DB6">
        <w:rPr>
          <w:rFonts w:ascii="Times New Roman" w:hAnsi="Times New Roman" w:cs="Times New Roman"/>
          <w:sz w:val="24"/>
          <w:szCs w:val="24"/>
        </w:rPr>
        <w:t>Bank</w:t>
      </w:r>
      <w:r w:rsidRPr="006022B7">
        <w:rPr>
          <w:rFonts w:ascii="Times New Roman" w:hAnsi="Times New Roman" w:cs="Times New Roman"/>
          <w:sz w:val="24"/>
          <w:szCs w:val="24"/>
        </w:rPr>
        <w:t xml:space="preserve"> agar dana tersebut cepat terpenuhi dengan meningkatkan suku bunga simpanan. Dengan meningkatnya suku bunga simpanan akan menarik nasabah untuk menyimpan uang di </w:t>
      </w:r>
      <w:r w:rsidR="000C5DB6">
        <w:rPr>
          <w:rFonts w:ascii="Times New Roman" w:hAnsi="Times New Roman" w:cs="Times New Roman"/>
          <w:sz w:val="24"/>
          <w:szCs w:val="24"/>
        </w:rPr>
        <w:t>Bank</w:t>
      </w:r>
      <w:r w:rsidRPr="006022B7">
        <w:rPr>
          <w:rFonts w:ascii="Times New Roman" w:hAnsi="Times New Roman" w:cs="Times New Roman"/>
          <w:sz w:val="24"/>
          <w:szCs w:val="24"/>
        </w:rPr>
        <w:t xml:space="preserve">. Dengan demikian, kebutuhan dana dapat dipenuhi. Sebaliknya jika </w:t>
      </w:r>
      <w:r w:rsidR="000C5DB6">
        <w:rPr>
          <w:rFonts w:ascii="Times New Roman" w:hAnsi="Times New Roman" w:cs="Times New Roman"/>
          <w:sz w:val="24"/>
          <w:szCs w:val="24"/>
        </w:rPr>
        <w:t>Bank</w:t>
      </w:r>
      <w:r w:rsidRPr="006022B7">
        <w:rPr>
          <w:rFonts w:ascii="Times New Roman" w:hAnsi="Times New Roman" w:cs="Times New Roman"/>
          <w:sz w:val="24"/>
          <w:szCs w:val="24"/>
        </w:rPr>
        <w:t xml:space="preserve"> kelebihan dana, dimana simpanan banyak, akan tetapi permohonan kredit sedikit, maka </w:t>
      </w:r>
      <w:r w:rsidR="000C5DB6">
        <w:rPr>
          <w:rFonts w:ascii="Times New Roman" w:hAnsi="Times New Roman" w:cs="Times New Roman"/>
          <w:sz w:val="24"/>
          <w:szCs w:val="24"/>
        </w:rPr>
        <w:t>Bank</w:t>
      </w:r>
      <w:r w:rsidRPr="006022B7">
        <w:rPr>
          <w:rFonts w:ascii="Times New Roman" w:hAnsi="Times New Roman" w:cs="Times New Roman"/>
          <w:sz w:val="24"/>
          <w:szCs w:val="24"/>
        </w:rPr>
        <w:t xml:space="preserve"> akan menurunkan bunga simpanan, sehingga mengurangi minat nasabah untuk menyimpan. Atau dengan cara menurunkan juga bunga kredit, sehingga permohonan kredit meningkat.</w:t>
      </w:r>
    </w:p>
    <w:p w:rsidR="008E68AA" w:rsidRPr="00B15379" w:rsidRDefault="008E68AA" w:rsidP="000A0624">
      <w:pPr>
        <w:pStyle w:val="ListParagraph"/>
        <w:numPr>
          <w:ilvl w:val="0"/>
          <w:numId w:val="43"/>
        </w:numPr>
        <w:autoSpaceDE w:val="0"/>
        <w:autoSpaceDN w:val="0"/>
        <w:adjustRightInd w:val="0"/>
        <w:spacing w:after="0" w:line="480" w:lineRule="auto"/>
        <w:jc w:val="both"/>
        <w:rPr>
          <w:rFonts w:ascii="Times New Roman" w:hAnsi="Times New Roman" w:cs="Times New Roman"/>
          <w:sz w:val="24"/>
          <w:szCs w:val="24"/>
        </w:rPr>
      </w:pPr>
      <w:r w:rsidRPr="00B15379">
        <w:rPr>
          <w:rFonts w:ascii="Times New Roman" w:hAnsi="Times New Roman" w:cs="Times New Roman"/>
          <w:sz w:val="24"/>
          <w:szCs w:val="24"/>
        </w:rPr>
        <w:t>Persaingan.</w:t>
      </w:r>
    </w:p>
    <w:p w:rsidR="00BF2797" w:rsidRDefault="008E68AA" w:rsidP="000A0624">
      <w:pPr>
        <w:pStyle w:val="ListParagraph"/>
        <w:autoSpaceDE w:val="0"/>
        <w:autoSpaceDN w:val="0"/>
        <w:adjustRightInd w:val="0"/>
        <w:spacing w:line="480" w:lineRule="auto"/>
        <w:ind w:left="851" w:firstLine="589"/>
        <w:jc w:val="both"/>
        <w:rPr>
          <w:rFonts w:ascii="Times New Roman" w:hAnsi="Times New Roman" w:cs="Times New Roman"/>
          <w:sz w:val="24"/>
          <w:szCs w:val="24"/>
        </w:rPr>
      </w:pPr>
      <w:r>
        <w:rPr>
          <w:rFonts w:ascii="Times New Roman" w:hAnsi="Times New Roman" w:cs="Times New Roman"/>
          <w:sz w:val="24"/>
          <w:szCs w:val="24"/>
        </w:rPr>
        <w:t>Dalam memper</w:t>
      </w:r>
      <w:r w:rsidR="00E816A6">
        <w:rPr>
          <w:rFonts w:ascii="Times New Roman" w:hAnsi="Times New Roman" w:cs="Times New Roman"/>
          <w:sz w:val="24"/>
          <w:szCs w:val="24"/>
        </w:rPr>
        <w:t>e</w:t>
      </w:r>
      <w:r>
        <w:rPr>
          <w:rFonts w:ascii="Times New Roman" w:hAnsi="Times New Roman" w:cs="Times New Roman"/>
          <w:sz w:val="24"/>
          <w:szCs w:val="24"/>
        </w:rPr>
        <w:t xml:space="preserve">butkan dana simpanan, maka di samping faktor promosi, yang paling utama pihak </w:t>
      </w:r>
      <w:r w:rsidR="00433A21">
        <w:rPr>
          <w:rFonts w:ascii="Times New Roman" w:hAnsi="Times New Roman" w:cs="Times New Roman"/>
          <w:sz w:val="24"/>
          <w:szCs w:val="24"/>
        </w:rPr>
        <w:t>perbankan</w:t>
      </w:r>
      <w:r>
        <w:rPr>
          <w:rFonts w:ascii="Times New Roman" w:hAnsi="Times New Roman" w:cs="Times New Roman"/>
          <w:sz w:val="24"/>
          <w:szCs w:val="24"/>
        </w:rPr>
        <w:t xml:space="preserve"> harus memperhatikan pesaing. Dalam arti jika untuk bunga simpanan rata-rata 16 %, maka jika hendak membutuhkan dana cepat sebaiknya bunga simpanan kita naikkan diatas bunga pesaing misalnya 17 % per tahun.</w:t>
      </w:r>
    </w:p>
    <w:p w:rsidR="008E68AA" w:rsidRPr="00B15379" w:rsidRDefault="008E68AA" w:rsidP="000A0624">
      <w:pPr>
        <w:pStyle w:val="ListParagraph"/>
        <w:numPr>
          <w:ilvl w:val="0"/>
          <w:numId w:val="43"/>
        </w:numPr>
        <w:autoSpaceDE w:val="0"/>
        <w:autoSpaceDN w:val="0"/>
        <w:adjustRightInd w:val="0"/>
        <w:spacing w:after="0" w:line="480" w:lineRule="auto"/>
        <w:jc w:val="both"/>
        <w:rPr>
          <w:rFonts w:ascii="Times New Roman" w:hAnsi="Times New Roman" w:cs="Times New Roman"/>
          <w:sz w:val="24"/>
          <w:szCs w:val="24"/>
        </w:rPr>
      </w:pPr>
      <w:r w:rsidRPr="00B15379">
        <w:rPr>
          <w:rFonts w:ascii="Times New Roman" w:hAnsi="Times New Roman" w:cs="Times New Roman"/>
          <w:sz w:val="24"/>
          <w:szCs w:val="24"/>
        </w:rPr>
        <w:t>Kebi</w:t>
      </w:r>
      <w:r>
        <w:rPr>
          <w:rFonts w:ascii="Times New Roman" w:hAnsi="Times New Roman" w:cs="Times New Roman"/>
          <w:sz w:val="24"/>
          <w:szCs w:val="24"/>
        </w:rPr>
        <w:t>ja</w:t>
      </w:r>
      <w:r w:rsidR="00EE348A">
        <w:rPr>
          <w:rFonts w:ascii="Times New Roman" w:hAnsi="Times New Roman" w:cs="Times New Roman"/>
          <w:sz w:val="24"/>
          <w:szCs w:val="24"/>
        </w:rPr>
        <w:t>k</w:t>
      </w:r>
      <w:r w:rsidRPr="00B15379">
        <w:rPr>
          <w:rFonts w:ascii="Times New Roman" w:hAnsi="Times New Roman" w:cs="Times New Roman"/>
          <w:sz w:val="24"/>
          <w:szCs w:val="24"/>
        </w:rPr>
        <w:t>an pemerintah.</w:t>
      </w:r>
    </w:p>
    <w:p w:rsidR="00FD2B75" w:rsidRDefault="008E68AA" w:rsidP="00C05429">
      <w:pPr>
        <w:pStyle w:val="ListParagraph"/>
        <w:autoSpaceDE w:val="0"/>
        <w:autoSpaceDN w:val="0"/>
        <w:adjustRightInd w:val="0"/>
        <w:spacing w:line="480" w:lineRule="auto"/>
        <w:ind w:left="851" w:firstLine="589"/>
        <w:jc w:val="both"/>
        <w:rPr>
          <w:rFonts w:ascii="Times New Roman" w:hAnsi="Times New Roman" w:cs="Times New Roman"/>
          <w:sz w:val="24"/>
          <w:szCs w:val="24"/>
        </w:rPr>
      </w:pPr>
      <w:r>
        <w:rPr>
          <w:rFonts w:ascii="Times New Roman" w:hAnsi="Times New Roman" w:cs="Times New Roman"/>
          <w:sz w:val="24"/>
          <w:szCs w:val="24"/>
        </w:rPr>
        <w:t xml:space="preserve">Dalam kondisi tertentu pemerintah dapat menentukan batas maksimal atau minimal suku bunga, baik bunga simpanan maupun bunga pinjaman. Dengan ketentuan batas minimal atau maksimal bunga simpanan maupun bunga pinjaman </w:t>
      </w:r>
      <w:r w:rsidR="000C5DB6">
        <w:rPr>
          <w:rFonts w:ascii="Times New Roman" w:hAnsi="Times New Roman" w:cs="Times New Roman"/>
          <w:sz w:val="24"/>
          <w:szCs w:val="24"/>
        </w:rPr>
        <w:t>Bank</w:t>
      </w:r>
      <w:r>
        <w:rPr>
          <w:rFonts w:ascii="Times New Roman" w:hAnsi="Times New Roman" w:cs="Times New Roman"/>
          <w:sz w:val="24"/>
          <w:szCs w:val="24"/>
        </w:rPr>
        <w:t xml:space="preserve"> tidak boleh melebihi batas yang sudah ditetapkan oleh pemerintah.</w:t>
      </w:r>
    </w:p>
    <w:p w:rsidR="008E68AA" w:rsidRPr="00B15379" w:rsidRDefault="008E68AA" w:rsidP="00C05429">
      <w:pPr>
        <w:pStyle w:val="ListParagraph"/>
        <w:numPr>
          <w:ilvl w:val="0"/>
          <w:numId w:val="43"/>
        </w:numPr>
        <w:autoSpaceDE w:val="0"/>
        <w:autoSpaceDN w:val="0"/>
        <w:adjustRightInd w:val="0"/>
        <w:spacing w:after="0" w:line="480" w:lineRule="auto"/>
        <w:jc w:val="both"/>
        <w:rPr>
          <w:rFonts w:ascii="Times New Roman" w:hAnsi="Times New Roman" w:cs="Times New Roman"/>
          <w:sz w:val="24"/>
          <w:szCs w:val="24"/>
        </w:rPr>
      </w:pPr>
      <w:r w:rsidRPr="00B15379">
        <w:rPr>
          <w:rFonts w:ascii="Times New Roman" w:hAnsi="Times New Roman" w:cs="Times New Roman"/>
          <w:sz w:val="24"/>
          <w:szCs w:val="24"/>
        </w:rPr>
        <w:t>Hubungan yang baik.</w:t>
      </w:r>
    </w:p>
    <w:p w:rsidR="008E68AA" w:rsidRDefault="008E68AA" w:rsidP="00C05429">
      <w:pPr>
        <w:pStyle w:val="ListParagraph"/>
        <w:autoSpaceDE w:val="0"/>
        <w:autoSpaceDN w:val="0"/>
        <w:adjustRightInd w:val="0"/>
        <w:spacing w:line="480" w:lineRule="auto"/>
        <w:ind w:left="851" w:firstLine="589"/>
        <w:jc w:val="both"/>
        <w:rPr>
          <w:rFonts w:ascii="Times New Roman" w:hAnsi="Times New Roman" w:cs="Times New Roman"/>
          <w:sz w:val="24"/>
          <w:szCs w:val="24"/>
        </w:rPr>
      </w:pPr>
      <w:r>
        <w:rPr>
          <w:rFonts w:ascii="Times New Roman" w:hAnsi="Times New Roman" w:cs="Times New Roman"/>
          <w:sz w:val="24"/>
          <w:szCs w:val="24"/>
        </w:rPr>
        <w:lastRenderedPageBreak/>
        <w:t xml:space="preserve">Biasanya pihak </w:t>
      </w:r>
      <w:r w:rsidR="000C5DB6">
        <w:rPr>
          <w:rFonts w:ascii="Times New Roman" w:hAnsi="Times New Roman" w:cs="Times New Roman"/>
          <w:sz w:val="24"/>
          <w:szCs w:val="24"/>
        </w:rPr>
        <w:t>Bank</w:t>
      </w:r>
      <w:r>
        <w:rPr>
          <w:rFonts w:ascii="Times New Roman" w:hAnsi="Times New Roman" w:cs="Times New Roman"/>
          <w:sz w:val="24"/>
          <w:szCs w:val="24"/>
        </w:rPr>
        <w:t xml:space="preserve"> menggolongkan nas</w:t>
      </w:r>
      <w:r w:rsidR="00030B37">
        <w:rPr>
          <w:rFonts w:ascii="Times New Roman" w:hAnsi="Times New Roman" w:cs="Times New Roman"/>
          <w:sz w:val="24"/>
          <w:szCs w:val="24"/>
        </w:rPr>
        <w:t>a</w:t>
      </w:r>
      <w:r>
        <w:rPr>
          <w:rFonts w:ascii="Times New Roman" w:hAnsi="Times New Roman" w:cs="Times New Roman"/>
          <w:sz w:val="24"/>
          <w:szCs w:val="24"/>
        </w:rPr>
        <w:t>bahnya menjadi dua, yaitu nasabah utama (primer) dan nasabah</w:t>
      </w:r>
      <w:r w:rsidR="00CD6B66">
        <w:rPr>
          <w:rFonts w:ascii="Times New Roman" w:hAnsi="Times New Roman" w:cs="Times New Roman"/>
          <w:sz w:val="24"/>
          <w:szCs w:val="24"/>
        </w:rPr>
        <w:t xml:space="preserve"> biasa</w:t>
      </w:r>
      <w:r>
        <w:rPr>
          <w:rFonts w:ascii="Times New Roman" w:hAnsi="Times New Roman" w:cs="Times New Roman"/>
          <w:sz w:val="24"/>
          <w:szCs w:val="24"/>
        </w:rPr>
        <w:t xml:space="preserve"> (sekunder). Penggolongan ini didasarkan kepada keaktifan serta loyalitas nasabah yang bersangkutan terhadap </w:t>
      </w:r>
      <w:r w:rsidR="000C5DB6">
        <w:rPr>
          <w:rFonts w:ascii="Times New Roman" w:hAnsi="Times New Roman" w:cs="Times New Roman"/>
          <w:sz w:val="24"/>
          <w:szCs w:val="24"/>
        </w:rPr>
        <w:t>Bank</w:t>
      </w:r>
      <w:r>
        <w:rPr>
          <w:rFonts w:ascii="Times New Roman" w:hAnsi="Times New Roman" w:cs="Times New Roman"/>
          <w:sz w:val="24"/>
          <w:szCs w:val="24"/>
        </w:rPr>
        <w:t xml:space="preserve">. Nasabah utama biasanya mempunyai hubungan yang baik dengan pihak </w:t>
      </w:r>
      <w:r w:rsidR="000C5DB6">
        <w:rPr>
          <w:rFonts w:ascii="Times New Roman" w:hAnsi="Times New Roman" w:cs="Times New Roman"/>
          <w:sz w:val="24"/>
          <w:szCs w:val="24"/>
        </w:rPr>
        <w:t>Bank</w:t>
      </w:r>
      <w:r>
        <w:rPr>
          <w:rFonts w:ascii="Times New Roman" w:hAnsi="Times New Roman" w:cs="Times New Roman"/>
          <w:sz w:val="24"/>
          <w:szCs w:val="24"/>
        </w:rPr>
        <w:t>, sehingga dalam penentuan suku bunganya pun berbeda dengan nasabah biasa.</w:t>
      </w:r>
    </w:p>
    <w:p w:rsidR="006B5427" w:rsidRDefault="006B5427" w:rsidP="000A0624">
      <w:pPr>
        <w:pStyle w:val="ListParagraph"/>
        <w:autoSpaceDE w:val="0"/>
        <w:autoSpaceDN w:val="0"/>
        <w:adjustRightInd w:val="0"/>
        <w:spacing w:line="480" w:lineRule="auto"/>
        <w:ind w:left="851" w:firstLine="589"/>
        <w:jc w:val="both"/>
        <w:rPr>
          <w:rFonts w:ascii="Times New Roman" w:hAnsi="Times New Roman" w:cs="Times New Roman"/>
          <w:sz w:val="24"/>
          <w:szCs w:val="24"/>
        </w:rPr>
      </w:pPr>
    </w:p>
    <w:p w:rsidR="00E63A8F" w:rsidRDefault="00E63A8F" w:rsidP="000A0624">
      <w:pPr>
        <w:pStyle w:val="ListParagraph"/>
        <w:autoSpaceDE w:val="0"/>
        <w:autoSpaceDN w:val="0"/>
        <w:adjustRightInd w:val="0"/>
        <w:spacing w:line="480" w:lineRule="auto"/>
        <w:ind w:left="851" w:firstLine="589"/>
        <w:jc w:val="both"/>
        <w:rPr>
          <w:rFonts w:ascii="Times New Roman" w:hAnsi="Times New Roman" w:cs="Times New Roman"/>
          <w:sz w:val="24"/>
          <w:szCs w:val="24"/>
        </w:rPr>
      </w:pPr>
    </w:p>
    <w:p w:rsidR="000161ED" w:rsidRDefault="000161ED" w:rsidP="004F74DD">
      <w:pPr>
        <w:pStyle w:val="ListParagraph"/>
        <w:numPr>
          <w:ilvl w:val="1"/>
          <w:numId w:val="46"/>
        </w:numPr>
        <w:autoSpaceDE w:val="0"/>
        <w:autoSpaceDN w:val="0"/>
        <w:adjustRightInd w:val="0"/>
        <w:spacing w:line="480" w:lineRule="auto"/>
        <w:ind w:left="709"/>
        <w:jc w:val="both"/>
        <w:rPr>
          <w:rFonts w:ascii="Times New Roman" w:hAnsi="Times New Roman" w:cs="Times New Roman"/>
          <w:b/>
          <w:sz w:val="24"/>
          <w:szCs w:val="24"/>
        </w:rPr>
      </w:pPr>
      <w:r>
        <w:rPr>
          <w:rFonts w:ascii="Times New Roman" w:hAnsi="Times New Roman" w:cs="Times New Roman"/>
          <w:b/>
          <w:sz w:val="24"/>
          <w:szCs w:val="24"/>
        </w:rPr>
        <w:t>Kerangka Pemikiran</w:t>
      </w:r>
    </w:p>
    <w:p w:rsidR="00863A2C" w:rsidRDefault="00863A2C" w:rsidP="005E5447">
      <w:pPr>
        <w:autoSpaceDE w:val="0"/>
        <w:autoSpaceDN w:val="0"/>
        <w:adjustRightInd w:val="0"/>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Tinggi atau rendahnya inflasi akan mempengaruhi ekonomi suatu negara. Pemerintah dalam hal ini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selaku pemegang kebijakan moneter akan melakukan langkah-langkah yang strategis untuk mengendalikan inflasi  ke tingkat yang optimal. Penetapan kebijakan moneter ditempuh untuk mengendalikan Jumlah Uang Beredar (JUB) diantaranya melalui intervensi di Operasi Pasar Terbuka (OPT) dan fasilitas diskonto. Sehingga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perlu menetapkan tingkat suku bunga acuan atau dikenal dengan BI </w:t>
      </w:r>
      <w:r w:rsidRPr="00863A2C">
        <w:rPr>
          <w:rFonts w:ascii="Times New Roman" w:hAnsi="Times New Roman" w:cs="Times New Roman"/>
          <w:i/>
          <w:sz w:val="24"/>
          <w:szCs w:val="24"/>
        </w:rPr>
        <w:t>Rate</w:t>
      </w:r>
      <w:r>
        <w:rPr>
          <w:rFonts w:ascii="Times New Roman" w:hAnsi="Times New Roman" w:cs="Times New Roman"/>
          <w:sz w:val="24"/>
          <w:szCs w:val="24"/>
        </w:rPr>
        <w:t>, ini merupakan mekanisme kebijakan moneter untuk melakukan intervensi terhadap suku bunga</w:t>
      </w:r>
      <w:r w:rsidR="00044F9A">
        <w:rPr>
          <w:rFonts w:ascii="Times New Roman" w:hAnsi="Times New Roman" w:cs="Times New Roman"/>
          <w:sz w:val="24"/>
          <w:szCs w:val="24"/>
        </w:rPr>
        <w:t xml:space="preserve">. Tetapi untuk lebih efektif dalam melakukan intervensi suku bunga maka </w:t>
      </w:r>
      <w:r w:rsidR="000C5DB6">
        <w:rPr>
          <w:rFonts w:ascii="Times New Roman" w:hAnsi="Times New Roman" w:cs="Times New Roman"/>
          <w:sz w:val="24"/>
          <w:szCs w:val="24"/>
        </w:rPr>
        <w:t>Bank</w:t>
      </w:r>
      <w:r w:rsidR="00044F9A">
        <w:rPr>
          <w:rFonts w:ascii="Times New Roman" w:hAnsi="Times New Roman" w:cs="Times New Roman"/>
          <w:sz w:val="24"/>
          <w:szCs w:val="24"/>
        </w:rPr>
        <w:t xml:space="preserve"> Indonesia menerbitkan Sertifikat </w:t>
      </w:r>
      <w:r w:rsidR="000C5DB6">
        <w:rPr>
          <w:rFonts w:ascii="Times New Roman" w:hAnsi="Times New Roman" w:cs="Times New Roman"/>
          <w:sz w:val="24"/>
          <w:szCs w:val="24"/>
        </w:rPr>
        <w:t>Bank</w:t>
      </w:r>
      <w:r w:rsidR="00044F9A">
        <w:rPr>
          <w:rFonts w:ascii="Times New Roman" w:hAnsi="Times New Roman" w:cs="Times New Roman"/>
          <w:sz w:val="24"/>
          <w:szCs w:val="24"/>
        </w:rPr>
        <w:t xml:space="preserve"> Indonesia (SBI) sebagai instrument kebijakan moneter. </w:t>
      </w:r>
    </w:p>
    <w:p w:rsidR="00044F9A" w:rsidRPr="00044F9A" w:rsidRDefault="00044F9A" w:rsidP="005E5447">
      <w:pPr>
        <w:autoSpaceDE w:val="0"/>
        <w:autoSpaceDN w:val="0"/>
        <w:adjustRightInd w:val="0"/>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Setelah </w:t>
      </w:r>
      <w:r w:rsidR="000C5DB6">
        <w:rPr>
          <w:rFonts w:ascii="Times New Roman" w:hAnsi="Times New Roman" w:cs="Times New Roman"/>
          <w:sz w:val="24"/>
          <w:szCs w:val="24"/>
        </w:rPr>
        <w:t>Bank</w:t>
      </w:r>
      <w:r>
        <w:rPr>
          <w:rFonts w:ascii="Times New Roman" w:hAnsi="Times New Roman" w:cs="Times New Roman"/>
          <w:sz w:val="24"/>
          <w:szCs w:val="24"/>
        </w:rPr>
        <w:t xml:space="preserve"> Indonesia menetapkan mekanisme kebijakan moneter melalui penetapan tingkat BI </w:t>
      </w:r>
      <w:r w:rsidRPr="00044F9A">
        <w:rPr>
          <w:rFonts w:ascii="Times New Roman" w:hAnsi="Times New Roman" w:cs="Times New Roman"/>
          <w:i/>
          <w:sz w:val="24"/>
          <w:szCs w:val="24"/>
        </w:rPr>
        <w:t>Rate</w:t>
      </w:r>
      <w:r>
        <w:rPr>
          <w:rFonts w:ascii="Times New Roman" w:hAnsi="Times New Roman" w:cs="Times New Roman"/>
          <w:i/>
          <w:sz w:val="24"/>
          <w:szCs w:val="24"/>
        </w:rPr>
        <w:t xml:space="preserve"> </w:t>
      </w:r>
      <w:r>
        <w:rPr>
          <w:rFonts w:ascii="Times New Roman" w:hAnsi="Times New Roman" w:cs="Times New Roman"/>
          <w:sz w:val="24"/>
          <w:szCs w:val="24"/>
        </w:rPr>
        <w:t xml:space="preserve">dan mengeluarkan instrument kebijakan moneter yaitu SBI, maka suku bunga </w:t>
      </w:r>
      <w:r w:rsidR="000C5DB6">
        <w:rPr>
          <w:rFonts w:ascii="Times New Roman" w:hAnsi="Times New Roman" w:cs="Times New Roman"/>
          <w:sz w:val="24"/>
          <w:szCs w:val="24"/>
        </w:rPr>
        <w:t>Bank</w:t>
      </w:r>
      <w:r>
        <w:rPr>
          <w:rFonts w:ascii="Times New Roman" w:hAnsi="Times New Roman" w:cs="Times New Roman"/>
          <w:sz w:val="24"/>
          <w:szCs w:val="24"/>
        </w:rPr>
        <w:t xml:space="preserve"> Umum baik suku bunga simpanan maupun suku bunga pinjaman akan mengikuti pergerakan BI </w:t>
      </w:r>
      <w:r w:rsidRPr="00044F9A">
        <w:rPr>
          <w:rFonts w:ascii="Times New Roman" w:hAnsi="Times New Roman" w:cs="Times New Roman"/>
          <w:i/>
          <w:sz w:val="24"/>
          <w:szCs w:val="24"/>
        </w:rPr>
        <w:t>Rate</w:t>
      </w:r>
      <w:r>
        <w:rPr>
          <w:rFonts w:ascii="Times New Roman" w:hAnsi="Times New Roman" w:cs="Times New Roman"/>
          <w:sz w:val="24"/>
          <w:szCs w:val="24"/>
        </w:rPr>
        <w:t xml:space="preserve"> atau SBI. </w:t>
      </w:r>
      <w:r>
        <w:rPr>
          <w:rFonts w:ascii="Times New Roman" w:hAnsi="Times New Roman" w:cs="Times New Roman"/>
          <w:sz w:val="24"/>
          <w:szCs w:val="24"/>
        </w:rPr>
        <w:lastRenderedPageBreak/>
        <w:t xml:space="preserve">Namun dalam penelitian ini hanya dibahas mengenai suku bunga deposito saja. </w:t>
      </w:r>
      <w:r w:rsidR="0074522B">
        <w:rPr>
          <w:rFonts w:ascii="Times New Roman" w:hAnsi="Times New Roman" w:cs="Times New Roman"/>
          <w:sz w:val="24"/>
          <w:szCs w:val="24"/>
        </w:rPr>
        <w:t xml:space="preserve">Seperti pada penelitian terdahulu </w:t>
      </w:r>
      <w:r w:rsidR="00B26757">
        <w:rPr>
          <w:rFonts w:ascii="Times New Roman" w:hAnsi="Times New Roman" w:cs="Times New Roman"/>
          <w:sz w:val="24"/>
          <w:szCs w:val="24"/>
        </w:rPr>
        <w:t xml:space="preserve">mengatakan </w:t>
      </w:r>
      <w:r w:rsidR="0074522B">
        <w:rPr>
          <w:rFonts w:ascii="Times New Roman" w:hAnsi="Times New Roman" w:cs="Times New Roman"/>
          <w:sz w:val="24"/>
          <w:szCs w:val="24"/>
        </w:rPr>
        <w:t>“</w:t>
      </w:r>
      <w:r w:rsidR="0074522B" w:rsidRPr="0074522B">
        <w:rPr>
          <w:rFonts w:ascii="Times New Roman" w:hAnsi="Times New Roman" w:cs="Times New Roman"/>
          <w:sz w:val="24"/>
          <w:szCs w:val="24"/>
        </w:rPr>
        <w:t xml:space="preserve">bahwa suku bunga Sertifikat </w:t>
      </w:r>
      <w:r w:rsidR="000C5DB6">
        <w:rPr>
          <w:rFonts w:ascii="Times New Roman" w:hAnsi="Times New Roman" w:cs="Times New Roman"/>
          <w:sz w:val="24"/>
          <w:szCs w:val="24"/>
        </w:rPr>
        <w:t>Bank</w:t>
      </w:r>
      <w:r w:rsidR="0074522B" w:rsidRPr="0074522B">
        <w:rPr>
          <w:rFonts w:ascii="Times New Roman" w:hAnsi="Times New Roman" w:cs="Times New Roman"/>
          <w:sz w:val="24"/>
          <w:szCs w:val="24"/>
        </w:rPr>
        <w:t xml:space="preserve"> Indonesia</w:t>
      </w:r>
      <w:r w:rsidR="0007249E">
        <w:rPr>
          <w:rFonts w:ascii="Times New Roman" w:hAnsi="Times New Roman" w:cs="Times New Roman"/>
          <w:sz w:val="24"/>
          <w:szCs w:val="24"/>
        </w:rPr>
        <w:t xml:space="preserve"> atau </w:t>
      </w:r>
      <w:r w:rsidR="00B26757">
        <w:rPr>
          <w:rFonts w:ascii="Times New Roman" w:hAnsi="Times New Roman" w:cs="Times New Roman"/>
          <w:sz w:val="24"/>
          <w:szCs w:val="24"/>
        </w:rPr>
        <w:t xml:space="preserve">BI </w:t>
      </w:r>
      <w:r w:rsidR="00B26757" w:rsidRPr="00B26757">
        <w:rPr>
          <w:rFonts w:ascii="Times New Roman" w:hAnsi="Times New Roman" w:cs="Times New Roman"/>
          <w:i/>
          <w:sz w:val="24"/>
          <w:szCs w:val="24"/>
        </w:rPr>
        <w:t>Rate</w:t>
      </w:r>
      <w:r w:rsidR="0074522B" w:rsidRPr="0074522B">
        <w:rPr>
          <w:rFonts w:ascii="Times New Roman" w:hAnsi="Times New Roman" w:cs="Times New Roman"/>
          <w:sz w:val="24"/>
          <w:szCs w:val="24"/>
        </w:rPr>
        <w:t xml:space="preserve"> berpengaruh positif terhadap suku bunga deposito</w:t>
      </w:r>
      <w:r w:rsidR="0074522B">
        <w:rPr>
          <w:rFonts w:ascii="Times New Roman" w:hAnsi="Times New Roman" w:cs="Times New Roman"/>
          <w:sz w:val="24"/>
          <w:szCs w:val="24"/>
        </w:rPr>
        <w:t>” (Damayanti, 2013:1).</w:t>
      </w:r>
    </w:p>
    <w:p w:rsidR="00146DE8" w:rsidRDefault="0064745D" w:rsidP="005E5447">
      <w:pPr>
        <w:autoSpaceDE w:val="0"/>
        <w:autoSpaceDN w:val="0"/>
        <w:adjustRightInd w:val="0"/>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rPr>
        <w:drawing>
          <wp:anchor distT="0" distB="0" distL="114300" distR="114300" simplePos="0" relativeHeight="251704320" behindDoc="0" locked="0" layoutInCell="1" allowOverlap="1" wp14:anchorId="40EABB83" wp14:editId="08287273">
            <wp:simplePos x="0" y="0"/>
            <wp:positionH relativeFrom="column">
              <wp:posOffset>264130</wp:posOffset>
            </wp:positionH>
            <wp:positionV relativeFrom="paragraph">
              <wp:posOffset>776147</wp:posOffset>
            </wp:positionV>
            <wp:extent cx="4572000" cy="247650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Screenshot (37).png"/>
                    <pic:cNvPicPr/>
                  </pic:nvPicPr>
                  <pic:blipFill rotWithShape="1">
                    <a:blip r:embed="rId10" cstate="print">
                      <a:extLst>
                        <a:ext uri="{BEBA8EAE-BF5A-486C-A8C5-ECC9F3942E4B}">
                          <a14:imgProps xmlns:a14="http://schemas.microsoft.com/office/drawing/2010/main">
                            <a14:imgLayer r:embed="rId11">
                              <a14:imgEffect>
                                <a14:sharpenSoften amount="25000"/>
                              </a14:imgEffect>
                            </a14:imgLayer>
                          </a14:imgProps>
                        </a:ext>
                        <a:ext uri="{28A0092B-C50C-407E-A947-70E740481C1C}">
                          <a14:useLocalDpi xmlns:a14="http://schemas.microsoft.com/office/drawing/2010/main" val="0"/>
                        </a:ext>
                      </a:extLst>
                    </a:blip>
                    <a:srcRect l="29712" t="35847" r="26584" b="19144"/>
                    <a:stretch/>
                  </pic:blipFill>
                  <pic:spPr bwMode="auto">
                    <a:xfrm>
                      <a:off x="0" y="0"/>
                      <a:ext cx="4572000" cy="2476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B174A">
        <w:rPr>
          <w:rFonts w:ascii="Times New Roman" w:hAnsi="Times New Roman" w:cs="Times New Roman"/>
          <w:sz w:val="24"/>
          <w:szCs w:val="24"/>
        </w:rPr>
        <w:t>Dalam penelitian ini kerangka pemikiran yang dapat peneliti uraikan adalah sebagai berikut:</w:t>
      </w:r>
    </w:p>
    <w:p w:rsidR="009256E4" w:rsidRDefault="009256E4" w:rsidP="005E5447">
      <w:pPr>
        <w:autoSpaceDE w:val="0"/>
        <w:autoSpaceDN w:val="0"/>
        <w:adjustRightInd w:val="0"/>
        <w:spacing w:line="480" w:lineRule="auto"/>
        <w:ind w:firstLine="709"/>
        <w:jc w:val="both"/>
        <w:rPr>
          <w:rFonts w:ascii="Times New Roman" w:hAnsi="Times New Roman" w:cs="Times New Roman"/>
          <w:sz w:val="24"/>
          <w:szCs w:val="24"/>
        </w:rPr>
      </w:pPr>
    </w:p>
    <w:p w:rsidR="009256E4" w:rsidRDefault="009256E4" w:rsidP="005E5447">
      <w:pPr>
        <w:autoSpaceDE w:val="0"/>
        <w:autoSpaceDN w:val="0"/>
        <w:adjustRightInd w:val="0"/>
        <w:spacing w:line="480" w:lineRule="auto"/>
        <w:ind w:firstLine="709"/>
        <w:jc w:val="both"/>
        <w:rPr>
          <w:rFonts w:ascii="Times New Roman" w:hAnsi="Times New Roman" w:cs="Times New Roman"/>
          <w:sz w:val="24"/>
          <w:szCs w:val="24"/>
        </w:rPr>
      </w:pPr>
    </w:p>
    <w:p w:rsidR="004B174A" w:rsidRPr="004B174A" w:rsidRDefault="004B174A" w:rsidP="005E5447">
      <w:pPr>
        <w:autoSpaceDE w:val="0"/>
        <w:autoSpaceDN w:val="0"/>
        <w:adjustRightInd w:val="0"/>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B705DA" w:rsidRDefault="00B705DA" w:rsidP="00B705DA">
      <w:pPr>
        <w:autoSpaceDE w:val="0"/>
        <w:autoSpaceDN w:val="0"/>
        <w:adjustRightInd w:val="0"/>
        <w:spacing w:line="480" w:lineRule="auto"/>
        <w:jc w:val="both"/>
        <w:rPr>
          <w:rFonts w:ascii="Times New Roman" w:hAnsi="Times New Roman" w:cs="Times New Roman"/>
          <w:b/>
          <w:sz w:val="24"/>
          <w:szCs w:val="24"/>
        </w:rPr>
      </w:pPr>
    </w:p>
    <w:p w:rsidR="00B67270" w:rsidRDefault="00B67270" w:rsidP="00B705DA">
      <w:pPr>
        <w:autoSpaceDE w:val="0"/>
        <w:autoSpaceDN w:val="0"/>
        <w:adjustRightInd w:val="0"/>
        <w:spacing w:line="480" w:lineRule="auto"/>
        <w:jc w:val="both"/>
        <w:rPr>
          <w:rFonts w:ascii="Times New Roman" w:hAnsi="Times New Roman" w:cs="Times New Roman"/>
          <w:b/>
          <w:sz w:val="24"/>
          <w:szCs w:val="24"/>
        </w:rPr>
      </w:pPr>
    </w:p>
    <w:p w:rsidR="00B67270" w:rsidRDefault="00B67270" w:rsidP="00B705DA">
      <w:pPr>
        <w:autoSpaceDE w:val="0"/>
        <w:autoSpaceDN w:val="0"/>
        <w:adjustRightInd w:val="0"/>
        <w:spacing w:line="480" w:lineRule="auto"/>
        <w:jc w:val="both"/>
        <w:rPr>
          <w:rFonts w:ascii="Times New Roman" w:hAnsi="Times New Roman" w:cs="Times New Roman"/>
          <w:b/>
          <w:sz w:val="24"/>
          <w:szCs w:val="24"/>
        </w:rPr>
      </w:pPr>
    </w:p>
    <w:p w:rsidR="00E63A8F" w:rsidRDefault="0064745D" w:rsidP="0064745D">
      <w:pPr>
        <w:autoSpaceDE w:val="0"/>
        <w:autoSpaceDN w:val="0"/>
        <w:adjustRightInd w:val="0"/>
        <w:spacing w:line="480" w:lineRule="auto"/>
        <w:jc w:val="center"/>
        <w:rPr>
          <w:rFonts w:ascii="Times New Roman" w:hAnsi="Times New Roman" w:cs="Times New Roman"/>
          <w:b/>
          <w:sz w:val="24"/>
          <w:szCs w:val="24"/>
        </w:rPr>
      </w:pPr>
      <w:r>
        <w:rPr>
          <w:rFonts w:ascii="Times New Roman" w:hAnsi="Times New Roman" w:cs="Times New Roman"/>
          <w:b/>
          <w:sz w:val="24"/>
          <w:szCs w:val="24"/>
        </w:rPr>
        <w:t>Gambar 2.1</w:t>
      </w:r>
    </w:p>
    <w:p w:rsidR="000376F9" w:rsidRDefault="009B73AB" w:rsidP="0060130F">
      <w:pPr>
        <w:tabs>
          <w:tab w:val="left" w:pos="3633"/>
        </w:tabs>
        <w:jc w:val="center"/>
        <w:rPr>
          <w:rFonts w:ascii="Times New Roman" w:hAnsi="Times New Roman" w:cs="Times New Roman"/>
          <w:b/>
          <w:sz w:val="24"/>
          <w:szCs w:val="24"/>
        </w:rPr>
      </w:pPr>
      <w:r>
        <w:rPr>
          <w:rFonts w:ascii="Times New Roman" w:hAnsi="Times New Roman" w:cs="Times New Roman"/>
          <w:b/>
          <w:sz w:val="24"/>
          <w:szCs w:val="24"/>
        </w:rPr>
        <w:t xml:space="preserve">Bagan </w:t>
      </w:r>
      <w:r w:rsidR="00521897">
        <w:rPr>
          <w:rFonts w:ascii="Times New Roman" w:hAnsi="Times New Roman" w:cs="Times New Roman"/>
          <w:b/>
          <w:sz w:val="24"/>
          <w:szCs w:val="24"/>
        </w:rPr>
        <w:t>Kerangka Pemikiran</w:t>
      </w:r>
    </w:p>
    <w:p w:rsidR="009B73AB" w:rsidRDefault="009B73AB" w:rsidP="0060130F">
      <w:pPr>
        <w:tabs>
          <w:tab w:val="left" w:pos="3633"/>
        </w:tabs>
        <w:jc w:val="center"/>
        <w:rPr>
          <w:rFonts w:ascii="Times New Roman" w:hAnsi="Times New Roman" w:cs="Times New Roman"/>
          <w:b/>
          <w:sz w:val="24"/>
          <w:szCs w:val="24"/>
        </w:rPr>
      </w:pPr>
    </w:p>
    <w:p w:rsidR="009B73AB" w:rsidRDefault="009B73AB" w:rsidP="0060130F">
      <w:pPr>
        <w:tabs>
          <w:tab w:val="left" w:pos="3633"/>
        </w:tabs>
        <w:jc w:val="center"/>
        <w:rPr>
          <w:rFonts w:ascii="Times New Roman" w:hAnsi="Times New Roman" w:cs="Times New Roman"/>
          <w:b/>
          <w:sz w:val="24"/>
          <w:szCs w:val="24"/>
        </w:rPr>
      </w:pPr>
    </w:p>
    <w:p w:rsidR="00EA3AB3" w:rsidRDefault="000376F9" w:rsidP="007678B8">
      <w:pPr>
        <w:tabs>
          <w:tab w:val="left" w:pos="3633"/>
        </w:tabs>
        <w:spacing w:line="360" w:lineRule="auto"/>
        <w:rPr>
          <w:rFonts w:ascii="Times New Roman" w:hAnsi="Times New Roman" w:cs="Times New Roman"/>
          <w:b/>
          <w:sz w:val="24"/>
          <w:szCs w:val="24"/>
        </w:rPr>
      </w:pPr>
      <w:r>
        <w:rPr>
          <w:rFonts w:ascii="Times New Roman" w:hAnsi="Times New Roman" w:cs="Times New Roman"/>
          <w:b/>
          <w:sz w:val="24"/>
          <w:szCs w:val="24"/>
        </w:rPr>
        <w:t>Keterangan:</w:t>
      </w:r>
      <w:r>
        <w:rPr>
          <w:rFonts w:ascii="Times New Roman" w:hAnsi="Times New Roman" w:cs="Times New Roman"/>
          <w:b/>
          <w:sz w:val="24"/>
          <w:szCs w:val="24"/>
        </w:rPr>
        <w:tab/>
      </w:r>
    </w:p>
    <w:p w:rsidR="00B67270" w:rsidRDefault="00EA3AB3" w:rsidP="007678B8">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88960" behindDoc="0" locked="0" layoutInCell="1" allowOverlap="1" wp14:anchorId="2AAC25D9" wp14:editId="2934AE08">
                <wp:simplePos x="0" y="0"/>
                <wp:positionH relativeFrom="column">
                  <wp:posOffset>90908</wp:posOffset>
                </wp:positionH>
                <wp:positionV relativeFrom="paragraph">
                  <wp:posOffset>95885</wp:posOffset>
                </wp:positionV>
                <wp:extent cx="669851" cy="0"/>
                <wp:effectExtent l="0" t="76200" r="16510" b="95250"/>
                <wp:wrapNone/>
                <wp:docPr id="2" name="Elbow Connector 2"/>
                <wp:cNvGraphicFramePr/>
                <a:graphic xmlns:a="http://schemas.openxmlformats.org/drawingml/2006/main">
                  <a:graphicData uri="http://schemas.microsoft.com/office/word/2010/wordprocessingShape">
                    <wps:wsp>
                      <wps:cNvCnPr/>
                      <wps:spPr>
                        <a:xfrm>
                          <a:off x="0" y="0"/>
                          <a:ext cx="669851" cy="0"/>
                        </a:xfrm>
                        <a:prstGeom prst="bentConnector3">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type w14:anchorId="522B3996"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 o:spid="_x0000_s1026" type="#_x0000_t34" style="position:absolute;margin-left:7.15pt;margin-top:7.55pt;width:52.7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" strokecolor="black [3200]" strokeweight="1.5pt">
                <v:stroke endarrow="block"/>
              </v:shape>
            </w:pict>
          </mc:Fallback>
        </mc:AlternateContent>
      </w:r>
      <w:r>
        <w:rPr>
          <w:rFonts w:ascii="Times New Roman" w:hAnsi="Times New Roman" w:cs="Times New Roman"/>
          <w:b/>
          <w:sz w:val="24"/>
          <w:szCs w:val="24"/>
        </w:rPr>
        <w:tab/>
      </w:r>
      <w:r>
        <w:rPr>
          <w:rFonts w:ascii="Times New Roman" w:hAnsi="Times New Roman" w:cs="Times New Roman"/>
          <w:b/>
          <w:sz w:val="24"/>
          <w:szCs w:val="24"/>
        </w:rPr>
        <w:tab/>
      </w:r>
      <w:r w:rsidR="000376F9" w:rsidRPr="000376F9">
        <w:rPr>
          <w:rFonts w:ascii="Times New Roman" w:hAnsi="Times New Roman" w:cs="Times New Roman"/>
          <w:sz w:val="24"/>
          <w:szCs w:val="24"/>
        </w:rPr>
        <w:t>Variabel</w:t>
      </w:r>
      <w:r w:rsidR="000376F9">
        <w:rPr>
          <w:rFonts w:ascii="Times New Roman" w:hAnsi="Times New Roman" w:cs="Times New Roman"/>
          <w:b/>
          <w:sz w:val="24"/>
          <w:szCs w:val="24"/>
        </w:rPr>
        <w:t xml:space="preserve"> y</w:t>
      </w:r>
      <w:r>
        <w:rPr>
          <w:rFonts w:ascii="Times New Roman" w:hAnsi="Times New Roman" w:cs="Times New Roman"/>
          <w:sz w:val="24"/>
          <w:szCs w:val="24"/>
        </w:rPr>
        <w:t>ang diteliti</w:t>
      </w:r>
    </w:p>
    <w:p w:rsidR="00EA3AB3" w:rsidRPr="00EA3AB3" w:rsidRDefault="00EA3AB3" w:rsidP="007678B8">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91008" behindDoc="0" locked="0" layoutInCell="1" allowOverlap="1" wp14:anchorId="585EFEEB" wp14:editId="4F665171">
                <wp:simplePos x="0" y="0"/>
                <wp:positionH relativeFrom="column">
                  <wp:posOffset>94083</wp:posOffset>
                </wp:positionH>
                <wp:positionV relativeFrom="paragraph">
                  <wp:posOffset>88472</wp:posOffset>
                </wp:positionV>
                <wp:extent cx="669851" cy="0"/>
                <wp:effectExtent l="0" t="76200" r="16510" b="95250"/>
                <wp:wrapNone/>
                <wp:docPr id="15" name="Elbow Connector 15"/>
                <wp:cNvGraphicFramePr/>
                <a:graphic xmlns:a="http://schemas.openxmlformats.org/drawingml/2006/main">
                  <a:graphicData uri="http://schemas.microsoft.com/office/word/2010/wordprocessingShape">
                    <wps:wsp>
                      <wps:cNvCnPr/>
                      <wps:spPr>
                        <a:xfrm>
                          <a:off x="0" y="0"/>
                          <a:ext cx="669851" cy="0"/>
                        </a:xfrm>
                        <a:prstGeom prst="bentConnector3">
                          <a:avLst/>
                        </a:prstGeom>
                        <a:ln w="19050">
                          <a:prstDash val="dashDot"/>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62DABEA" id="Elbow Connector 15" o:spid="_x0000_s1026" type="#_x0000_t34" style="position:absolute;margin-left:7.4pt;margin-top:6.95pt;width:52.7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" strokecolor="black [3200]" strokeweight="1.5pt">
                <v:stroke dashstyle="dashDot" endarrow="block"/>
              </v:shape>
            </w:pict>
          </mc:Fallback>
        </mc:AlternateContent>
      </w:r>
      <w:r>
        <w:rPr>
          <w:rFonts w:ascii="Times New Roman" w:hAnsi="Times New Roman" w:cs="Times New Roman"/>
          <w:sz w:val="24"/>
          <w:szCs w:val="24"/>
        </w:rPr>
        <w:tab/>
      </w:r>
      <w:r>
        <w:rPr>
          <w:rFonts w:ascii="Times New Roman" w:hAnsi="Times New Roman" w:cs="Times New Roman"/>
          <w:sz w:val="24"/>
          <w:szCs w:val="24"/>
        </w:rPr>
        <w:tab/>
      </w:r>
      <w:r w:rsidR="000376F9">
        <w:rPr>
          <w:rFonts w:ascii="Times New Roman" w:hAnsi="Times New Roman" w:cs="Times New Roman"/>
          <w:sz w:val="24"/>
          <w:szCs w:val="24"/>
        </w:rPr>
        <w:t>Variabel y</w:t>
      </w:r>
      <w:r>
        <w:rPr>
          <w:rFonts w:ascii="Times New Roman" w:hAnsi="Times New Roman" w:cs="Times New Roman"/>
          <w:sz w:val="24"/>
          <w:szCs w:val="24"/>
        </w:rPr>
        <w:t>ang tidak diteliti</w:t>
      </w:r>
    </w:p>
    <w:p w:rsidR="009A7B19" w:rsidRDefault="009A7B19" w:rsidP="00B705DA">
      <w:pPr>
        <w:autoSpaceDE w:val="0"/>
        <w:autoSpaceDN w:val="0"/>
        <w:adjustRightInd w:val="0"/>
        <w:spacing w:line="480" w:lineRule="auto"/>
        <w:jc w:val="both"/>
        <w:rPr>
          <w:rFonts w:ascii="Times New Roman" w:hAnsi="Times New Roman" w:cs="Times New Roman"/>
          <w:b/>
          <w:sz w:val="24"/>
          <w:szCs w:val="24"/>
        </w:rPr>
      </w:pPr>
    </w:p>
    <w:p w:rsidR="007A4CED" w:rsidRDefault="007A4CED" w:rsidP="004F74DD">
      <w:pPr>
        <w:pStyle w:val="ListParagraph"/>
        <w:numPr>
          <w:ilvl w:val="1"/>
          <w:numId w:val="46"/>
        </w:numPr>
        <w:autoSpaceDE w:val="0"/>
        <w:autoSpaceDN w:val="0"/>
        <w:adjustRightInd w:val="0"/>
        <w:spacing w:line="480" w:lineRule="auto"/>
        <w:ind w:left="709"/>
        <w:jc w:val="both"/>
        <w:rPr>
          <w:rFonts w:ascii="Times New Roman" w:hAnsi="Times New Roman" w:cs="Times New Roman"/>
          <w:b/>
          <w:sz w:val="24"/>
          <w:szCs w:val="24"/>
        </w:rPr>
      </w:pPr>
      <w:r>
        <w:rPr>
          <w:rFonts w:ascii="Times New Roman" w:hAnsi="Times New Roman" w:cs="Times New Roman"/>
          <w:b/>
          <w:sz w:val="24"/>
          <w:szCs w:val="24"/>
        </w:rPr>
        <w:t>Hipotesis Penelitian</w:t>
      </w:r>
    </w:p>
    <w:p w:rsidR="00B01575" w:rsidRDefault="007A4CED" w:rsidP="007A4CED">
      <w:pPr>
        <w:autoSpaceDE w:val="0"/>
        <w:autoSpaceDN w:val="0"/>
        <w:adjustRightInd w:val="0"/>
        <w:spacing w:line="480" w:lineRule="auto"/>
        <w:ind w:firstLine="709"/>
        <w:jc w:val="both"/>
        <w:rPr>
          <w:rFonts w:ascii="Times New Roman" w:hAnsi="Times New Roman" w:cs="Times New Roman"/>
          <w:sz w:val="24"/>
          <w:szCs w:val="24"/>
        </w:rPr>
      </w:pPr>
      <w:r w:rsidRPr="008F3260">
        <w:rPr>
          <w:rFonts w:ascii="Times New Roman" w:hAnsi="Times New Roman" w:cs="Times New Roman"/>
          <w:sz w:val="24"/>
          <w:szCs w:val="24"/>
        </w:rPr>
        <w:lastRenderedPageBreak/>
        <w:t xml:space="preserve">Hipotesis merupakan </w:t>
      </w:r>
      <w:r w:rsidR="00326E54">
        <w:rPr>
          <w:rFonts w:ascii="Times New Roman" w:hAnsi="Times New Roman" w:cs="Times New Roman"/>
          <w:sz w:val="24"/>
          <w:szCs w:val="24"/>
        </w:rPr>
        <w:t>jawaban</w:t>
      </w:r>
      <w:r w:rsidRPr="008F3260">
        <w:rPr>
          <w:rFonts w:ascii="Times New Roman" w:hAnsi="Times New Roman" w:cs="Times New Roman"/>
          <w:sz w:val="24"/>
          <w:szCs w:val="24"/>
        </w:rPr>
        <w:t xml:space="preserve"> sementara</w:t>
      </w:r>
      <w:r w:rsidR="00326E54">
        <w:rPr>
          <w:rFonts w:ascii="Times New Roman" w:hAnsi="Times New Roman" w:cs="Times New Roman"/>
          <w:sz w:val="24"/>
          <w:szCs w:val="24"/>
        </w:rPr>
        <w:t xml:space="preserve"> atas masalah-masalah</w:t>
      </w:r>
      <w:r w:rsidRPr="008F3260">
        <w:rPr>
          <w:rFonts w:ascii="Times New Roman" w:hAnsi="Times New Roman" w:cs="Times New Roman"/>
          <w:sz w:val="24"/>
          <w:szCs w:val="24"/>
        </w:rPr>
        <w:t xml:space="preserve"> berdasarkan kajian teoritis untuk dianalisis lebih lanjut </w:t>
      </w:r>
      <w:r w:rsidR="00131345">
        <w:rPr>
          <w:rFonts w:ascii="Times New Roman" w:hAnsi="Times New Roman" w:cs="Times New Roman"/>
          <w:sz w:val="24"/>
          <w:szCs w:val="24"/>
        </w:rPr>
        <w:t xml:space="preserve">dengan </w:t>
      </w:r>
      <w:r w:rsidRPr="008F3260">
        <w:rPr>
          <w:rFonts w:ascii="Times New Roman" w:hAnsi="Times New Roman" w:cs="Times New Roman"/>
          <w:sz w:val="24"/>
          <w:szCs w:val="24"/>
        </w:rPr>
        <w:t xml:space="preserve">menguji kebenarannya. </w:t>
      </w:r>
      <w:r w:rsidR="006D5E6D">
        <w:rPr>
          <w:rFonts w:ascii="Times New Roman" w:hAnsi="Times New Roman" w:cs="Times New Roman"/>
          <w:sz w:val="24"/>
          <w:szCs w:val="24"/>
        </w:rPr>
        <w:t>Berikut ini pengertian hipotesis menurut  para ahli:</w:t>
      </w:r>
    </w:p>
    <w:p w:rsidR="00B01575" w:rsidRDefault="00B01575" w:rsidP="00B01575">
      <w:pPr>
        <w:autoSpaceDE w:val="0"/>
        <w:autoSpaceDN w:val="0"/>
        <w:adjustRightInd w:val="0"/>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Pengertian hipotesis p</w:t>
      </w:r>
      <w:r w:rsidRPr="00F00C7F">
        <w:rPr>
          <w:rFonts w:ascii="Times New Roman" w:hAnsi="Times New Roman" w:cs="Times New Roman"/>
          <w:sz w:val="24"/>
          <w:szCs w:val="24"/>
        </w:rPr>
        <w:t xml:space="preserve">enelitian </w:t>
      </w:r>
      <w:r>
        <w:rPr>
          <w:rFonts w:ascii="Times New Roman" w:hAnsi="Times New Roman" w:cs="Times New Roman"/>
          <w:sz w:val="24"/>
          <w:szCs w:val="24"/>
        </w:rPr>
        <w:t>m</w:t>
      </w:r>
      <w:r w:rsidRPr="00F00C7F">
        <w:rPr>
          <w:rFonts w:ascii="Times New Roman" w:hAnsi="Times New Roman" w:cs="Times New Roman"/>
          <w:sz w:val="24"/>
          <w:szCs w:val="24"/>
        </w:rPr>
        <w:t xml:space="preserve">enurut Sugiyono (2009: 96), </w:t>
      </w:r>
    </w:p>
    <w:p w:rsidR="00B01575" w:rsidRDefault="00B01575" w:rsidP="00B01575">
      <w:pPr>
        <w:autoSpaceDE w:val="0"/>
        <w:autoSpaceDN w:val="0"/>
        <w:adjustRightInd w:val="0"/>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“H</w:t>
      </w:r>
      <w:r w:rsidRPr="00F00C7F">
        <w:rPr>
          <w:rFonts w:ascii="Times New Roman" w:hAnsi="Times New Roman" w:cs="Times New Roman"/>
          <w:sz w:val="24"/>
          <w:szCs w:val="24"/>
        </w:rPr>
        <w:t>ipotesis merupakan jawaban sementara terhadap</w:t>
      </w:r>
      <w:r w:rsidR="004D70D9">
        <w:rPr>
          <w:rFonts w:ascii="Times New Roman" w:hAnsi="Times New Roman" w:cs="Times New Roman"/>
          <w:sz w:val="24"/>
          <w:szCs w:val="24"/>
        </w:rPr>
        <w:t xml:space="preserve"> rumusan masalah penelitian, di</w:t>
      </w:r>
      <w:r w:rsidRPr="00F00C7F">
        <w:rPr>
          <w:rFonts w:ascii="Times New Roman" w:hAnsi="Times New Roman" w:cs="Times New Roman"/>
          <w:sz w:val="24"/>
          <w:szCs w:val="24"/>
        </w:rPr>
        <w:t>mana rumusan masalah penelitian telah dinyatakan dalam bentuk pertanyaan. Dikatakan sementara karena jawaban yang diberikan baru didasarkan pada teori</w:t>
      </w:r>
      <w:r>
        <w:rPr>
          <w:rFonts w:ascii="Times New Roman" w:hAnsi="Times New Roman" w:cs="Times New Roman"/>
          <w:sz w:val="24"/>
          <w:szCs w:val="24"/>
        </w:rPr>
        <w:t>”</w:t>
      </w:r>
      <w:r w:rsidRPr="00F00C7F">
        <w:rPr>
          <w:rFonts w:ascii="Times New Roman" w:hAnsi="Times New Roman" w:cs="Times New Roman"/>
          <w:sz w:val="24"/>
          <w:szCs w:val="24"/>
        </w:rPr>
        <w:t>.</w:t>
      </w:r>
      <w:r>
        <w:rPr>
          <w:rFonts w:ascii="Times New Roman" w:hAnsi="Times New Roman" w:cs="Times New Roman"/>
          <w:sz w:val="24"/>
          <w:szCs w:val="24"/>
        </w:rPr>
        <w:t xml:space="preserve"> </w:t>
      </w:r>
    </w:p>
    <w:p w:rsidR="00B01575" w:rsidRPr="007A37DF" w:rsidRDefault="007A37DF" w:rsidP="007A4CED">
      <w:pPr>
        <w:autoSpaceDE w:val="0"/>
        <w:autoSpaceDN w:val="0"/>
        <w:adjustRightInd w:val="0"/>
        <w:spacing w:line="48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Pengertian hipotesis m</w:t>
      </w:r>
      <w:r w:rsidRPr="007A37DF">
        <w:rPr>
          <w:rFonts w:ascii="Times New Roman" w:hAnsi="Times New Roman" w:cs="Times New Roman"/>
          <w:color w:val="000000" w:themeColor="text1"/>
          <w:sz w:val="24"/>
          <w:szCs w:val="24"/>
        </w:rPr>
        <w:t>enurut Arikunto (2009:55)</w:t>
      </w:r>
      <w:r w:rsidR="00971D80">
        <w:rPr>
          <w:rFonts w:ascii="Times New Roman" w:hAnsi="Times New Roman" w:cs="Times New Roman"/>
          <w:color w:val="000000" w:themeColor="text1"/>
          <w:sz w:val="24"/>
          <w:szCs w:val="24"/>
        </w:rPr>
        <w:t>,</w:t>
      </w:r>
      <w:r w:rsidRPr="007A37DF">
        <w:rPr>
          <w:rFonts w:ascii="Times New Roman" w:hAnsi="Times New Roman" w:cs="Times New Roman"/>
          <w:color w:val="000000" w:themeColor="text1"/>
          <w:sz w:val="24"/>
          <w:szCs w:val="24"/>
        </w:rPr>
        <w:t xml:space="preserve"> </w:t>
      </w:r>
      <w:r w:rsidRPr="007A37DF">
        <w:rPr>
          <w:rFonts w:ascii="Times New Roman" w:hAnsi="Times New Roman" w:cs="Times New Roman"/>
          <w:bCs/>
          <w:color w:val="000000" w:themeColor="text1"/>
          <w:sz w:val="24"/>
          <w:szCs w:val="24"/>
        </w:rPr>
        <w:t>adalah alternatif dugaan jawaban yang dibuat oleh peneliti bagi problematika yang diajukan dalam penelitiannya</w:t>
      </w:r>
      <w:r w:rsidRPr="007A37DF">
        <w:rPr>
          <w:rFonts w:ascii="Times New Roman" w:hAnsi="Times New Roman" w:cs="Times New Roman"/>
          <w:color w:val="000000" w:themeColor="text1"/>
          <w:sz w:val="24"/>
          <w:szCs w:val="24"/>
        </w:rPr>
        <w:t>.</w:t>
      </w:r>
    </w:p>
    <w:p w:rsidR="00E23BDD" w:rsidRPr="00E23BDD" w:rsidRDefault="002B364F" w:rsidP="007A4CED">
      <w:pPr>
        <w:autoSpaceDE w:val="0"/>
        <w:autoSpaceDN w:val="0"/>
        <w:adjustRightInd w:val="0"/>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Dari beberapa pendapat ahli tersebut dapat disimpulkan bahwa hipotesis </w:t>
      </w:r>
      <w:r w:rsidRPr="008F3260">
        <w:rPr>
          <w:rFonts w:ascii="Times New Roman" w:hAnsi="Times New Roman" w:cs="Times New Roman"/>
          <w:sz w:val="24"/>
          <w:szCs w:val="24"/>
        </w:rPr>
        <w:t xml:space="preserve">merupakan </w:t>
      </w:r>
      <w:r>
        <w:rPr>
          <w:rFonts w:ascii="Times New Roman" w:hAnsi="Times New Roman" w:cs="Times New Roman"/>
          <w:sz w:val="24"/>
          <w:szCs w:val="24"/>
        </w:rPr>
        <w:t>jawaban</w:t>
      </w:r>
      <w:r w:rsidRPr="008F3260">
        <w:rPr>
          <w:rFonts w:ascii="Times New Roman" w:hAnsi="Times New Roman" w:cs="Times New Roman"/>
          <w:sz w:val="24"/>
          <w:szCs w:val="24"/>
        </w:rPr>
        <w:t xml:space="preserve"> sementara</w:t>
      </w:r>
      <w:r>
        <w:rPr>
          <w:rFonts w:ascii="Times New Roman" w:hAnsi="Times New Roman" w:cs="Times New Roman"/>
          <w:sz w:val="24"/>
          <w:szCs w:val="24"/>
        </w:rPr>
        <w:t xml:space="preserve"> atas masalah-masalah</w:t>
      </w:r>
      <w:r w:rsidRPr="008F3260">
        <w:rPr>
          <w:rFonts w:ascii="Times New Roman" w:hAnsi="Times New Roman" w:cs="Times New Roman"/>
          <w:sz w:val="24"/>
          <w:szCs w:val="24"/>
        </w:rPr>
        <w:t xml:space="preserve"> berdasarkan kajian teoritis untuk dianalisis lebih lanjut </w:t>
      </w:r>
      <w:r>
        <w:rPr>
          <w:rFonts w:ascii="Times New Roman" w:hAnsi="Times New Roman" w:cs="Times New Roman"/>
          <w:sz w:val="24"/>
          <w:szCs w:val="24"/>
        </w:rPr>
        <w:t xml:space="preserve">dengan </w:t>
      </w:r>
      <w:r w:rsidRPr="008F3260">
        <w:rPr>
          <w:rFonts w:ascii="Times New Roman" w:hAnsi="Times New Roman" w:cs="Times New Roman"/>
          <w:sz w:val="24"/>
          <w:szCs w:val="24"/>
        </w:rPr>
        <w:t xml:space="preserve">menguji kebenarannya. </w:t>
      </w:r>
      <w:r w:rsidR="007A4CED" w:rsidRPr="008F3260">
        <w:rPr>
          <w:rFonts w:ascii="Times New Roman" w:hAnsi="Times New Roman" w:cs="Times New Roman"/>
          <w:sz w:val="24"/>
          <w:szCs w:val="24"/>
        </w:rPr>
        <w:t>Adapun hipotesis yang dikemukakan dalam penelitian ini adalah</w:t>
      </w:r>
      <w:r w:rsidR="005C2C15">
        <w:rPr>
          <w:rFonts w:ascii="Times New Roman" w:hAnsi="Times New Roman" w:cs="Times New Roman"/>
          <w:sz w:val="24"/>
          <w:szCs w:val="24"/>
        </w:rPr>
        <w:t xml:space="preserve"> “</w:t>
      </w:r>
      <w:r w:rsidR="007A4CED">
        <w:rPr>
          <w:rFonts w:ascii="Times New Roman" w:hAnsi="Times New Roman" w:cs="Times New Roman"/>
          <w:sz w:val="24"/>
          <w:szCs w:val="24"/>
        </w:rPr>
        <w:t xml:space="preserve">BI </w:t>
      </w:r>
      <w:r w:rsidR="007A4CED" w:rsidRPr="007A4CED">
        <w:rPr>
          <w:rFonts w:ascii="Times New Roman" w:hAnsi="Times New Roman" w:cs="Times New Roman"/>
          <w:i/>
          <w:sz w:val="24"/>
          <w:szCs w:val="24"/>
        </w:rPr>
        <w:t>Rate</w:t>
      </w:r>
      <w:r w:rsidR="007A4CED">
        <w:rPr>
          <w:rFonts w:ascii="Times New Roman" w:hAnsi="Times New Roman" w:cs="Times New Roman"/>
          <w:sz w:val="24"/>
          <w:szCs w:val="24"/>
        </w:rPr>
        <w:t xml:space="preserve"> berpengaruh terhadap Suku Bunga Deposito</w:t>
      </w:r>
      <w:r w:rsidR="00DF4C13">
        <w:rPr>
          <w:rFonts w:ascii="Times New Roman" w:hAnsi="Times New Roman" w:cs="Times New Roman"/>
          <w:sz w:val="24"/>
          <w:szCs w:val="24"/>
        </w:rPr>
        <w:t xml:space="preserve"> pada </w:t>
      </w:r>
      <w:r w:rsidR="000C5DB6">
        <w:rPr>
          <w:rFonts w:ascii="Times New Roman" w:hAnsi="Times New Roman" w:cs="Times New Roman"/>
          <w:sz w:val="24"/>
          <w:szCs w:val="24"/>
        </w:rPr>
        <w:t>Bank</w:t>
      </w:r>
      <w:r w:rsidR="00DF4C13">
        <w:rPr>
          <w:rFonts w:ascii="Times New Roman" w:hAnsi="Times New Roman" w:cs="Times New Roman"/>
          <w:sz w:val="24"/>
          <w:szCs w:val="24"/>
        </w:rPr>
        <w:t xml:space="preserve"> BUMN</w:t>
      </w:r>
      <w:r w:rsidR="007A4CED">
        <w:rPr>
          <w:rFonts w:ascii="Times New Roman" w:hAnsi="Times New Roman" w:cs="Times New Roman"/>
          <w:sz w:val="24"/>
          <w:szCs w:val="24"/>
        </w:rPr>
        <w:t xml:space="preserve">”. </w:t>
      </w:r>
    </w:p>
    <w:sectPr w:rsidR="00E23BDD" w:rsidRPr="00E23BDD" w:rsidSect="00FE2E92">
      <w:headerReference w:type="even" r:id="rId12"/>
      <w:headerReference w:type="default" r:id="rId13"/>
      <w:footerReference w:type="even" r:id="rId14"/>
      <w:footerReference w:type="default" r:id="rId15"/>
      <w:headerReference w:type="first" r:id="rId16"/>
      <w:footerReference w:type="first" r:id="rId17"/>
      <w:pgSz w:w="11906" w:h="16838" w:code="9"/>
      <w:pgMar w:top="1701" w:right="1701" w:bottom="1701" w:left="2268" w:header="709" w:footer="709"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41C" w:rsidRDefault="009E741C" w:rsidP="00C13625">
      <w:pPr>
        <w:spacing w:after="0" w:line="240" w:lineRule="auto"/>
      </w:pPr>
      <w:r>
        <w:separator/>
      </w:r>
    </w:p>
  </w:endnote>
  <w:endnote w:type="continuationSeparator" w:id="0">
    <w:p w:rsidR="009E741C" w:rsidRDefault="009E741C" w:rsidP="00C13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95E" w:rsidRDefault="004459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628458"/>
      <w:docPartObj>
        <w:docPartGallery w:val="Page Numbers (Bottom of Page)"/>
        <w:docPartUnique/>
      </w:docPartObj>
    </w:sdtPr>
    <w:sdtEndPr>
      <w:rPr>
        <w:noProof/>
      </w:rPr>
    </w:sdtEndPr>
    <w:sdtContent>
      <w:p w:rsidR="006C0A04" w:rsidRDefault="006C0A04">
        <w:pPr>
          <w:pStyle w:val="Footer"/>
          <w:jc w:val="right"/>
        </w:pPr>
        <w:r>
          <w:fldChar w:fldCharType="begin"/>
        </w:r>
        <w:r>
          <w:instrText xml:space="preserve"> PAGE   \* MERGEFORMAT </w:instrText>
        </w:r>
        <w:r>
          <w:fldChar w:fldCharType="separate"/>
        </w:r>
        <w:r w:rsidR="0044595E">
          <w:rPr>
            <w:noProof/>
          </w:rPr>
          <w:t>43</w:t>
        </w:r>
        <w:r>
          <w:rPr>
            <w:noProof/>
          </w:rPr>
          <w:fldChar w:fldCharType="end"/>
        </w:r>
      </w:p>
    </w:sdtContent>
  </w:sdt>
  <w:p w:rsidR="006C0A04" w:rsidRDefault="006C0A04" w:rsidP="00FE2E9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95E" w:rsidRDefault="004459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41C" w:rsidRDefault="009E741C" w:rsidP="00C13625">
      <w:pPr>
        <w:spacing w:after="0" w:line="240" w:lineRule="auto"/>
      </w:pPr>
      <w:r>
        <w:separator/>
      </w:r>
    </w:p>
  </w:footnote>
  <w:footnote w:type="continuationSeparator" w:id="0">
    <w:p w:rsidR="009E741C" w:rsidRDefault="009E741C" w:rsidP="00C136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95E" w:rsidRDefault="0044595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10352"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95E" w:rsidRDefault="0044595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10353"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95E" w:rsidRDefault="0044595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10351"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5C03"/>
    <w:multiLevelType w:val="hybridMultilevel"/>
    <w:tmpl w:val="B180FC0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223284"/>
    <w:multiLevelType w:val="hybridMultilevel"/>
    <w:tmpl w:val="4D9254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A4775B5"/>
    <w:multiLevelType w:val="multilevel"/>
    <w:tmpl w:val="C7BAE86A"/>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ADD632C"/>
    <w:multiLevelType w:val="hybridMultilevel"/>
    <w:tmpl w:val="A1CEF2A2"/>
    <w:lvl w:ilvl="0" w:tplc="04210011">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0C567A66"/>
    <w:multiLevelType w:val="hybridMultilevel"/>
    <w:tmpl w:val="E8605A74"/>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0C681244"/>
    <w:multiLevelType w:val="hybridMultilevel"/>
    <w:tmpl w:val="973C6348"/>
    <w:lvl w:ilvl="0" w:tplc="068C9ADC">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49C60CB"/>
    <w:multiLevelType w:val="hybridMultilevel"/>
    <w:tmpl w:val="3B28B634"/>
    <w:lvl w:ilvl="0" w:tplc="0421000F">
      <w:start w:val="1"/>
      <w:numFmt w:val="decimal"/>
      <w:lvlText w:val="%1."/>
      <w:lvlJc w:val="left"/>
      <w:pPr>
        <w:ind w:left="780" w:hanging="360"/>
      </w:pPr>
      <w:rPr>
        <w:rFonts w:hint="default"/>
      </w:rPr>
    </w:lvl>
    <w:lvl w:ilvl="1" w:tplc="04210003" w:tentative="1">
      <w:start w:val="1"/>
      <w:numFmt w:val="bullet"/>
      <w:lvlText w:val="o"/>
      <w:lvlJc w:val="left"/>
      <w:pPr>
        <w:ind w:left="1500" w:hanging="360"/>
      </w:pPr>
      <w:rPr>
        <w:rFonts w:ascii="Courier New" w:hAnsi="Courier New" w:cs="Courier New" w:hint="default"/>
      </w:rPr>
    </w:lvl>
    <w:lvl w:ilvl="2" w:tplc="04210005" w:tentative="1">
      <w:start w:val="1"/>
      <w:numFmt w:val="bullet"/>
      <w:lvlText w:val=""/>
      <w:lvlJc w:val="left"/>
      <w:pPr>
        <w:ind w:left="2220" w:hanging="360"/>
      </w:pPr>
      <w:rPr>
        <w:rFonts w:ascii="Wingdings" w:hAnsi="Wingdings" w:hint="default"/>
      </w:rPr>
    </w:lvl>
    <w:lvl w:ilvl="3" w:tplc="04210001" w:tentative="1">
      <w:start w:val="1"/>
      <w:numFmt w:val="bullet"/>
      <w:lvlText w:val=""/>
      <w:lvlJc w:val="left"/>
      <w:pPr>
        <w:ind w:left="2940" w:hanging="360"/>
      </w:pPr>
      <w:rPr>
        <w:rFonts w:ascii="Symbol" w:hAnsi="Symbol" w:hint="default"/>
      </w:rPr>
    </w:lvl>
    <w:lvl w:ilvl="4" w:tplc="04210003" w:tentative="1">
      <w:start w:val="1"/>
      <w:numFmt w:val="bullet"/>
      <w:lvlText w:val="o"/>
      <w:lvlJc w:val="left"/>
      <w:pPr>
        <w:ind w:left="3660" w:hanging="360"/>
      </w:pPr>
      <w:rPr>
        <w:rFonts w:ascii="Courier New" w:hAnsi="Courier New" w:cs="Courier New" w:hint="default"/>
      </w:rPr>
    </w:lvl>
    <w:lvl w:ilvl="5" w:tplc="04210005" w:tentative="1">
      <w:start w:val="1"/>
      <w:numFmt w:val="bullet"/>
      <w:lvlText w:val=""/>
      <w:lvlJc w:val="left"/>
      <w:pPr>
        <w:ind w:left="4380" w:hanging="360"/>
      </w:pPr>
      <w:rPr>
        <w:rFonts w:ascii="Wingdings" w:hAnsi="Wingdings" w:hint="default"/>
      </w:rPr>
    </w:lvl>
    <w:lvl w:ilvl="6" w:tplc="04210001" w:tentative="1">
      <w:start w:val="1"/>
      <w:numFmt w:val="bullet"/>
      <w:lvlText w:val=""/>
      <w:lvlJc w:val="left"/>
      <w:pPr>
        <w:ind w:left="5100" w:hanging="360"/>
      </w:pPr>
      <w:rPr>
        <w:rFonts w:ascii="Symbol" w:hAnsi="Symbol" w:hint="default"/>
      </w:rPr>
    </w:lvl>
    <w:lvl w:ilvl="7" w:tplc="04210003" w:tentative="1">
      <w:start w:val="1"/>
      <w:numFmt w:val="bullet"/>
      <w:lvlText w:val="o"/>
      <w:lvlJc w:val="left"/>
      <w:pPr>
        <w:ind w:left="5820" w:hanging="360"/>
      </w:pPr>
      <w:rPr>
        <w:rFonts w:ascii="Courier New" w:hAnsi="Courier New" w:cs="Courier New" w:hint="default"/>
      </w:rPr>
    </w:lvl>
    <w:lvl w:ilvl="8" w:tplc="04210005" w:tentative="1">
      <w:start w:val="1"/>
      <w:numFmt w:val="bullet"/>
      <w:lvlText w:val=""/>
      <w:lvlJc w:val="left"/>
      <w:pPr>
        <w:ind w:left="6540" w:hanging="360"/>
      </w:pPr>
      <w:rPr>
        <w:rFonts w:ascii="Wingdings" w:hAnsi="Wingdings" w:hint="default"/>
      </w:rPr>
    </w:lvl>
  </w:abstractNum>
  <w:abstractNum w:abstractNumId="7">
    <w:nsid w:val="190F1857"/>
    <w:multiLevelType w:val="hybridMultilevel"/>
    <w:tmpl w:val="C726A7C2"/>
    <w:lvl w:ilvl="0" w:tplc="04210011">
      <w:start w:val="1"/>
      <w:numFmt w:val="decimal"/>
      <w:lvlText w:val="%1)"/>
      <w:lvlJc w:val="left"/>
      <w:pPr>
        <w:ind w:left="2160" w:hanging="360"/>
      </w:pPr>
      <w:rPr>
        <w:rFonts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8">
    <w:nsid w:val="19601D1A"/>
    <w:multiLevelType w:val="hybridMultilevel"/>
    <w:tmpl w:val="A524FCE4"/>
    <w:lvl w:ilvl="0" w:tplc="0421000F">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BE37E4E"/>
    <w:multiLevelType w:val="hybridMultilevel"/>
    <w:tmpl w:val="62C46BD6"/>
    <w:lvl w:ilvl="0" w:tplc="D9CAD760">
      <w:start w:val="1"/>
      <w:numFmt w:val="decimal"/>
      <w:lvlText w:val="(%1)"/>
      <w:lvlJc w:val="left"/>
      <w:pPr>
        <w:ind w:left="1440" w:hanging="360"/>
      </w:pPr>
      <w:rPr>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1BEF515A"/>
    <w:multiLevelType w:val="hybridMultilevel"/>
    <w:tmpl w:val="487C1674"/>
    <w:lvl w:ilvl="0" w:tplc="B73AD2AC">
      <w:start w:val="1"/>
      <w:numFmt w:val="decimal"/>
      <w:lvlText w:val="(%1)"/>
      <w:lvlJc w:val="left"/>
      <w:pPr>
        <w:ind w:left="1080" w:hanging="360"/>
      </w:pPr>
      <w:rPr>
        <w:i w:val="0"/>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1">
    <w:nsid w:val="20157F6C"/>
    <w:multiLevelType w:val="hybridMultilevel"/>
    <w:tmpl w:val="71788AEC"/>
    <w:lvl w:ilvl="0" w:tplc="F282EEB0">
      <w:start w:val="1"/>
      <w:numFmt w:val="lowerLetter"/>
      <w:lvlText w:val="%1."/>
      <w:lvlJc w:val="left"/>
      <w:pPr>
        <w:ind w:left="1800" w:hanging="360"/>
      </w:pPr>
      <w:rPr>
        <w:i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nsid w:val="21B145FA"/>
    <w:multiLevelType w:val="hybridMultilevel"/>
    <w:tmpl w:val="7D665650"/>
    <w:lvl w:ilvl="0" w:tplc="04210011">
      <w:start w:val="1"/>
      <w:numFmt w:val="decimal"/>
      <w:lvlText w:val="%1)"/>
      <w:lvlJc w:val="left"/>
      <w:pPr>
        <w:ind w:left="1080" w:hanging="360"/>
      </w:pPr>
      <w:rPr>
        <w:rFont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3">
    <w:nsid w:val="28C954A3"/>
    <w:multiLevelType w:val="hybridMultilevel"/>
    <w:tmpl w:val="780CD3C2"/>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2A9A0BEA"/>
    <w:multiLevelType w:val="hybridMultilevel"/>
    <w:tmpl w:val="14D81EC4"/>
    <w:lvl w:ilvl="0" w:tplc="46BE68BA">
      <w:start w:val="1"/>
      <w:numFmt w:val="decimal"/>
      <w:lvlText w:val="%1)"/>
      <w:lvlJc w:val="left"/>
      <w:pPr>
        <w:ind w:left="1069" w:hanging="360"/>
      </w:pPr>
      <w:rPr>
        <w:i w:val="0"/>
      </w:r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5">
    <w:nsid w:val="2B631DD0"/>
    <w:multiLevelType w:val="hybridMultilevel"/>
    <w:tmpl w:val="13E45BC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2C4470DB"/>
    <w:multiLevelType w:val="hybridMultilevel"/>
    <w:tmpl w:val="504259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D9B5E5F"/>
    <w:multiLevelType w:val="hybridMultilevel"/>
    <w:tmpl w:val="08A633EA"/>
    <w:lvl w:ilvl="0" w:tplc="04090019">
      <w:start w:val="1"/>
      <w:numFmt w:val="lowerLetter"/>
      <w:lvlText w:val="%1."/>
      <w:lvlJc w:val="left"/>
      <w:pPr>
        <w:ind w:left="1800" w:hanging="360"/>
      </w:pPr>
      <w:rPr>
        <w:i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nsid w:val="37F5667A"/>
    <w:multiLevelType w:val="multilevel"/>
    <w:tmpl w:val="4A367F6C"/>
    <w:lvl w:ilvl="0">
      <w:start w:val="1"/>
      <w:numFmt w:val="decimal"/>
      <w:lvlText w:val="%1."/>
      <w:lvlJc w:val="left"/>
      <w:pPr>
        <w:ind w:left="1890" w:hanging="360"/>
      </w:pPr>
    </w:lvl>
    <w:lvl w:ilvl="1">
      <w:start w:val="1"/>
      <w:numFmt w:val="decimal"/>
      <w:isLgl/>
      <w:lvlText w:val="%1.%2"/>
      <w:lvlJc w:val="left"/>
      <w:pPr>
        <w:ind w:left="2190" w:hanging="660"/>
      </w:pPr>
    </w:lvl>
    <w:lvl w:ilvl="2">
      <w:start w:val="6"/>
      <w:numFmt w:val="decimal"/>
      <w:isLgl/>
      <w:lvlText w:val="%1.%2.%3"/>
      <w:lvlJc w:val="left"/>
      <w:pPr>
        <w:ind w:left="2250" w:hanging="720"/>
      </w:pPr>
    </w:lvl>
    <w:lvl w:ilvl="3">
      <w:start w:val="4"/>
      <w:numFmt w:val="decimal"/>
      <w:isLgl/>
      <w:lvlText w:val="%1.%2.%3.%4"/>
      <w:lvlJc w:val="left"/>
      <w:pPr>
        <w:ind w:left="2250" w:hanging="720"/>
      </w:pPr>
    </w:lvl>
    <w:lvl w:ilvl="4">
      <w:start w:val="1"/>
      <w:numFmt w:val="decimal"/>
      <w:isLgl/>
      <w:lvlText w:val="%1.%2.%3.%4.%5"/>
      <w:lvlJc w:val="left"/>
      <w:pPr>
        <w:ind w:left="2610" w:hanging="1080"/>
      </w:pPr>
    </w:lvl>
    <w:lvl w:ilvl="5">
      <w:start w:val="1"/>
      <w:numFmt w:val="decimal"/>
      <w:isLgl/>
      <w:lvlText w:val="%1.%2.%3.%4.%5.%6"/>
      <w:lvlJc w:val="left"/>
      <w:pPr>
        <w:ind w:left="2610" w:hanging="1080"/>
      </w:pPr>
    </w:lvl>
    <w:lvl w:ilvl="6">
      <w:start w:val="1"/>
      <w:numFmt w:val="decimal"/>
      <w:isLgl/>
      <w:lvlText w:val="%1.%2.%3.%4.%5.%6.%7"/>
      <w:lvlJc w:val="left"/>
      <w:pPr>
        <w:ind w:left="2970" w:hanging="1440"/>
      </w:pPr>
    </w:lvl>
    <w:lvl w:ilvl="7">
      <w:start w:val="1"/>
      <w:numFmt w:val="decimal"/>
      <w:isLgl/>
      <w:lvlText w:val="%1.%2.%3.%4.%5.%6.%7.%8"/>
      <w:lvlJc w:val="left"/>
      <w:pPr>
        <w:ind w:left="2970" w:hanging="1440"/>
      </w:pPr>
    </w:lvl>
    <w:lvl w:ilvl="8">
      <w:start w:val="1"/>
      <w:numFmt w:val="decimal"/>
      <w:isLgl/>
      <w:lvlText w:val="%1.%2.%3.%4.%5.%6.%7.%8.%9"/>
      <w:lvlJc w:val="left"/>
      <w:pPr>
        <w:ind w:left="3330" w:hanging="1800"/>
      </w:pPr>
    </w:lvl>
  </w:abstractNum>
  <w:abstractNum w:abstractNumId="19">
    <w:nsid w:val="386F43B0"/>
    <w:multiLevelType w:val="hybridMultilevel"/>
    <w:tmpl w:val="F238D1FC"/>
    <w:lvl w:ilvl="0" w:tplc="A3C2DFC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nsid w:val="3AFD342C"/>
    <w:multiLevelType w:val="hybridMultilevel"/>
    <w:tmpl w:val="49362192"/>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nsid w:val="3D73222E"/>
    <w:multiLevelType w:val="hybridMultilevel"/>
    <w:tmpl w:val="C2F0ED60"/>
    <w:lvl w:ilvl="0" w:tplc="0421000F">
      <w:start w:val="1"/>
      <w:numFmt w:val="decimal"/>
      <w:lvlText w:val="%1."/>
      <w:lvlJc w:val="left"/>
      <w:pPr>
        <w:ind w:left="5040" w:hanging="360"/>
      </w:pPr>
    </w:lvl>
    <w:lvl w:ilvl="1" w:tplc="04090019">
      <w:start w:val="1"/>
      <w:numFmt w:val="lowerLetter"/>
      <w:lvlText w:val="%2."/>
      <w:lvlJc w:val="left"/>
      <w:pPr>
        <w:ind w:left="5760" w:hanging="360"/>
      </w:pPr>
    </w:lvl>
    <w:lvl w:ilvl="2" w:tplc="0409001B">
      <w:start w:val="1"/>
      <w:numFmt w:val="lowerRoman"/>
      <w:lvlText w:val="%3."/>
      <w:lvlJc w:val="right"/>
      <w:pPr>
        <w:ind w:left="6480" w:hanging="180"/>
      </w:pPr>
    </w:lvl>
    <w:lvl w:ilvl="3" w:tplc="0409000F">
      <w:start w:val="1"/>
      <w:numFmt w:val="decimal"/>
      <w:lvlText w:val="%4."/>
      <w:lvlJc w:val="left"/>
      <w:pPr>
        <w:ind w:left="7200" w:hanging="360"/>
      </w:pPr>
    </w:lvl>
    <w:lvl w:ilvl="4" w:tplc="04090019">
      <w:start w:val="1"/>
      <w:numFmt w:val="lowerLetter"/>
      <w:lvlText w:val="%5."/>
      <w:lvlJc w:val="left"/>
      <w:pPr>
        <w:ind w:left="7920" w:hanging="360"/>
      </w:pPr>
    </w:lvl>
    <w:lvl w:ilvl="5" w:tplc="0409001B">
      <w:start w:val="1"/>
      <w:numFmt w:val="lowerRoman"/>
      <w:lvlText w:val="%6."/>
      <w:lvlJc w:val="right"/>
      <w:pPr>
        <w:ind w:left="8640" w:hanging="180"/>
      </w:pPr>
    </w:lvl>
    <w:lvl w:ilvl="6" w:tplc="0409000F">
      <w:start w:val="1"/>
      <w:numFmt w:val="decimal"/>
      <w:lvlText w:val="%7."/>
      <w:lvlJc w:val="left"/>
      <w:pPr>
        <w:ind w:left="9360" w:hanging="360"/>
      </w:pPr>
    </w:lvl>
    <w:lvl w:ilvl="7" w:tplc="04090019">
      <w:start w:val="1"/>
      <w:numFmt w:val="lowerLetter"/>
      <w:lvlText w:val="%8."/>
      <w:lvlJc w:val="left"/>
      <w:pPr>
        <w:ind w:left="10080" w:hanging="360"/>
      </w:pPr>
    </w:lvl>
    <w:lvl w:ilvl="8" w:tplc="0409001B">
      <w:start w:val="1"/>
      <w:numFmt w:val="lowerRoman"/>
      <w:lvlText w:val="%9."/>
      <w:lvlJc w:val="right"/>
      <w:pPr>
        <w:ind w:left="10800" w:hanging="180"/>
      </w:pPr>
    </w:lvl>
  </w:abstractNum>
  <w:abstractNum w:abstractNumId="22">
    <w:nsid w:val="3DC153B9"/>
    <w:multiLevelType w:val="hybridMultilevel"/>
    <w:tmpl w:val="08F04E7C"/>
    <w:lvl w:ilvl="0" w:tplc="732A9F22">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7CD38C1"/>
    <w:multiLevelType w:val="hybridMultilevel"/>
    <w:tmpl w:val="3E4413C0"/>
    <w:lvl w:ilvl="0" w:tplc="5CCED03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4C870DD4"/>
    <w:multiLevelType w:val="hybridMultilevel"/>
    <w:tmpl w:val="2D6842A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DE0451C"/>
    <w:multiLevelType w:val="hybridMultilevel"/>
    <w:tmpl w:val="E384E308"/>
    <w:lvl w:ilvl="0" w:tplc="99C6B33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nsid w:val="53151742"/>
    <w:multiLevelType w:val="hybridMultilevel"/>
    <w:tmpl w:val="6A4C6354"/>
    <w:lvl w:ilvl="0" w:tplc="0421000F">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3B62D36"/>
    <w:multiLevelType w:val="hybridMultilevel"/>
    <w:tmpl w:val="D2F8FD18"/>
    <w:lvl w:ilvl="0" w:tplc="6D327FA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56680FC9"/>
    <w:multiLevelType w:val="multilevel"/>
    <w:tmpl w:val="E7CE6066"/>
    <w:lvl w:ilvl="0">
      <w:start w:val="1"/>
      <w:numFmt w:val="decimal"/>
      <w:lvlText w:val="%1."/>
      <w:lvlJc w:val="left"/>
      <w:pPr>
        <w:ind w:left="720" w:hanging="360"/>
      </w:pPr>
    </w:lvl>
    <w:lvl w:ilvl="1">
      <w:start w:val="1"/>
      <w:numFmt w:val="decimal"/>
      <w:isLgl/>
      <w:lvlText w:val="%1.%2"/>
      <w:lvlJc w:val="left"/>
      <w:pPr>
        <w:ind w:left="840" w:hanging="480"/>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nsid w:val="569D0118"/>
    <w:multiLevelType w:val="hybridMultilevel"/>
    <w:tmpl w:val="88DE56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C9C07BF"/>
    <w:multiLevelType w:val="hybridMultilevel"/>
    <w:tmpl w:val="F8ECF9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D2C3C19"/>
    <w:multiLevelType w:val="hybridMultilevel"/>
    <w:tmpl w:val="07D24F0C"/>
    <w:lvl w:ilvl="0" w:tplc="9F9CA07C">
      <w:start w:val="1"/>
      <w:numFmt w:val="decimal"/>
      <w:lvlText w:val="%1."/>
      <w:lvlJc w:val="left"/>
      <w:pPr>
        <w:ind w:left="720" w:hanging="360"/>
      </w:pPr>
      <w:rPr>
        <w:rFonts w:ascii="Times New Roman" w:eastAsia="Calibri" w:hAnsi="Times New Roman" w:cs="Times New Roman"/>
      </w:rPr>
    </w:lvl>
    <w:lvl w:ilvl="1" w:tplc="0421000F">
      <w:start w:val="1"/>
      <w:numFmt w:val="decimal"/>
      <w:lvlText w:val="%2."/>
      <w:lvlJc w:val="left"/>
      <w:pPr>
        <w:ind w:left="1440" w:hanging="360"/>
      </w:pPr>
      <w:rPr>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210011">
      <w:start w:val="1"/>
      <w:numFmt w:val="decimal"/>
      <w:lvlText w:val="%5)"/>
      <w:lvlJc w:val="left"/>
      <w:pPr>
        <w:ind w:left="3600" w:hanging="36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EC43D9B"/>
    <w:multiLevelType w:val="hybridMultilevel"/>
    <w:tmpl w:val="70DC3114"/>
    <w:lvl w:ilvl="0" w:tplc="E49E2F2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nsid w:val="5EF11BF8"/>
    <w:multiLevelType w:val="hybridMultilevel"/>
    <w:tmpl w:val="D45692A0"/>
    <w:lvl w:ilvl="0" w:tplc="F90E3282">
      <w:start w:val="1"/>
      <w:numFmt w:val="decimal"/>
      <w:lvlText w:val="%1."/>
      <w:lvlJc w:val="left"/>
      <w:pPr>
        <w:tabs>
          <w:tab w:val="num" w:pos="360"/>
        </w:tabs>
        <w:ind w:left="360" w:hanging="360"/>
      </w:pPr>
    </w:lvl>
    <w:lvl w:ilvl="1" w:tplc="6DB63E48">
      <w:start w:val="1"/>
      <w:numFmt w:val="decimal"/>
      <w:lvlText w:val="%2)"/>
      <w:lvlJc w:val="left"/>
      <w:pPr>
        <w:tabs>
          <w:tab w:val="num" w:pos="720"/>
        </w:tabs>
        <w:ind w:left="720" w:hanging="360"/>
      </w:pPr>
      <w:rPr>
        <w:rFonts w:ascii="Calibri" w:eastAsia="Calibri" w:hAnsi="Calibri" w:cs="Arial"/>
      </w:rPr>
    </w:lvl>
    <w:lvl w:ilvl="2" w:tplc="B73AD2AC">
      <w:start w:val="1"/>
      <w:numFmt w:val="decimal"/>
      <w:lvlText w:val="(%3)"/>
      <w:lvlJc w:val="left"/>
      <w:pPr>
        <w:ind w:left="1980" w:hanging="360"/>
      </w:pPr>
    </w:lvl>
    <w:lvl w:ilvl="3" w:tplc="D7C8CA38">
      <w:start w:val="1"/>
      <w:numFmt w:val="decimal"/>
      <w:lvlText w:val="%4)"/>
      <w:lvlJc w:val="left"/>
      <w:pPr>
        <w:ind w:left="2520" w:hanging="360"/>
      </w:pPr>
    </w:lvl>
    <w:lvl w:ilvl="4" w:tplc="0AAE113C">
      <w:start w:val="1"/>
      <w:numFmt w:val="decimal"/>
      <w:lvlText w:val="(%5)"/>
      <w:lvlJc w:val="left"/>
      <w:pPr>
        <w:tabs>
          <w:tab w:val="num" w:pos="3240"/>
        </w:tabs>
        <w:ind w:left="3240" w:hanging="360"/>
      </w:pPr>
      <w:rPr>
        <w:rFonts w:ascii="Times New Roman" w:eastAsiaTheme="minorHAnsi" w:hAnsi="Times New Roman" w:cs="Times New Roman"/>
      </w:r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21000F">
      <w:start w:val="1"/>
      <w:numFmt w:val="decimal"/>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4">
    <w:nsid w:val="5F050738"/>
    <w:multiLevelType w:val="hybridMultilevel"/>
    <w:tmpl w:val="111EEE72"/>
    <w:lvl w:ilvl="0" w:tplc="1B70E70E">
      <w:start w:val="1"/>
      <w:numFmt w:val="decimal"/>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nsid w:val="5F85339D"/>
    <w:multiLevelType w:val="multilevel"/>
    <w:tmpl w:val="A5DC77A6"/>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4C36384"/>
    <w:multiLevelType w:val="hybridMultilevel"/>
    <w:tmpl w:val="EA4E4A86"/>
    <w:lvl w:ilvl="0" w:tplc="C7B61BB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nsid w:val="66E1233A"/>
    <w:multiLevelType w:val="hybridMultilevel"/>
    <w:tmpl w:val="A964DF8C"/>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6AC318AD"/>
    <w:multiLevelType w:val="hybridMultilevel"/>
    <w:tmpl w:val="CE08C35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9">
    <w:nsid w:val="6B236529"/>
    <w:multiLevelType w:val="hybridMultilevel"/>
    <w:tmpl w:val="64CA0304"/>
    <w:lvl w:ilvl="0" w:tplc="E14CD6C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CD326DE"/>
    <w:multiLevelType w:val="hybridMultilevel"/>
    <w:tmpl w:val="CFB62AC2"/>
    <w:lvl w:ilvl="0" w:tplc="04210011">
      <w:start w:val="1"/>
      <w:numFmt w:val="decimal"/>
      <w:lvlText w:val="%1)"/>
      <w:lvlJc w:val="left"/>
      <w:pPr>
        <w:tabs>
          <w:tab w:val="num" w:pos="1735"/>
        </w:tabs>
        <w:ind w:left="1735" w:hanging="360"/>
      </w:pPr>
      <w:rPr>
        <w:i w:val="0"/>
      </w:rPr>
    </w:lvl>
    <w:lvl w:ilvl="1" w:tplc="0421000F">
      <w:start w:val="1"/>
      <w:numFmt w:val="decimal"/>
      <w:lvlText w:val="%2."/>
      <w:lvlJc w:val="left"/>
      <w:pPr>
        <w:tabs>
          <w:tab w:val="num" w:pos="2400"/>
        </w:tabs>
        <w:ind w:left="2400" w:hanging="360"/>
      </w:pPr>
    </w:lvl>
    <w:lvl w:ilvl="2" w:tplc="0409001B">
      <w:start w:val="1"/>
      <w:numFmt w:val="lowerRoman"/>
      <w:lvlText w:val="%3."/>
      <w:lvlJc w:val="right"/>
      <w:pPr>
        <w:tabs>
          <w:tab w:val="num" w:pos="3120"/>
        </w:tabs>
        <w:ind w:left="3120" w:hanging="180"/>
      </w:pPr>
    </w:lvl>
    <w:lvl w:ilvl="3" w:tplc="0409000F">
      <w:start w:val="1"/>
      <w:numFmt w:val="decimal"/>
      <w:lvlText w:val="%4."/>
      <w:lvlJc w:val="left"/>
      <w:pPr>
        <w:tabs>
          <w:tab w:val="num" w:pos="3840"/>
        </w:tabs>
        <w:ind w:left="3840" w:hanging="360"/>
      </w:pPr>
    </w:lvl>
    <w:lvl w:ilvl="4" w:tplc="04090019">
      <w:start w:val="1"/>
      <w:numFmt w:val="lowerLetter"/>
      <w:lvlText w:val="%5."/>
      <w:lvlJc w:val="left"/>
      <w:pPr>
        <w:tabs>
          <w:tab w:val="num" w:pos="4560"/>
        </w:tabs>
        <w:ind w:left="4560" w:hanging="360"/>
      </w:pPr>
    </w:lvl>
    <w:lvl w:ilvl="5" w:tplc="0409001B">
      <w:start w:val="1"/>
      <w:numFmt w:val="lowerRoman"/>
      <w:lvlText w:val="%6."/>
      <w:lvlJc w:val="right"/>
      <w:pPr>
        <w:tabs>
          <w:tab w:val="num" w:pos="5280"/>
        </w:tabs>
        <w:ind w:left="5280" w:hanging="180"/>
      </w:pPr>
    </w:lvl>
    <w:lvl w:ilvl="6" w:tplc="0409000F">
      <w:start w:val="1"/>
      <w:numFmt w:val="decimal"/>
      <w:lvlText w:val="%7."/>
      <w:lvlJc w:val="left"/>
      <w:pPr>
        <w:tabs>
          <w:tab w:val="num" w:pos="6000"/>
        </w:tabs>
        <w:ind w:left="6000" w:hanging="360"/>
      </w:pPr>
    </w:lvl>
    <w:lvl w:ilvl="7" w:tplc="04090019">
      <w:start w:val="1"/>
      <w:numFmt w:val="lowerLetter"/>
      <w:lvlText w:val="%8."/>
      <w:lvlJc w:val="left"/>
      <w:pPr>
        <w:tabs>
          <w:tab w:val="num" w:pos="6720"/>
        </w:tabs>
        <w:ind w:left="6720" w:hanging="360"/>
      </w:pPr>
    </w:lvl>
    <w:lvl w:ilvl="8" w:tplc="0409001B">
      <w:start w:val="1"/>
      <w:numFmt w:val="lowerRoman"/>
      <w:lvlText w:val="%9."/>
      <w:lvlJc w:val="right"/>
      <w:pPr>
        <w:tabs>
          <w:tab w:val="num" w:pos="7440"/>
        </w:tabs>
        <w:ind w:left="7440" w:hanging="180"/>
      </w:pPr>
    </w:lvl>
  </w:abstractNum>
  <w:abstractNum w:abstractNumId="41">
    <w:nsid w:val="6D6B6DFE"/>
    <w:multiLevelType w:val="multilevel"/>
    <w:tmpl w:val="8214CB3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3"/>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nsid w:val="72601749"/>
    <w:multiLevelType w:val="multilevel"/>
    <w:tmpl w:val="73120300"/>
    <w:lvl w:ilvl="0">
      <w:start w:val="1"/>
      <w:numFmt w:val="decimal"/>
      <w:lvlText w:val="%1."/>
      <w:lvlJc w:val="left"/>
      <w:pPr>
        <w:ind w:left="720" w:hanging="360"/>
      </w:pPr>
    </w:lvl>
    <w:lvl w:ilvl="1">
      <w:start w:val="1"/>
      <w:numFmt w:val="decimal"/>
      <w:isLgl/>
      <w:lvlText w:val="%1.%2"/>
      <w:lvlJc w:val="left"/>
      <w:pPr>
        <w:ind w:left="1080" w:hanging="720"/>
      </w:pPr>
    </w:lvl>
    <w:lvl w:ilvl="2">
      <w:start w:val="3"/>
      <w:numFmt w:val="decimal"/>
      <w:isLgl/>
      <w:lvlText w:val="%1.%2.%3"/>
      <w:lvlJc w:val="left"/>
      <w:pPr>
        <w:ind w:left="1080" w:hanging="720"/>
      </w:pPr>
    </w:lvl>
    <w:lvl w:ilvl="3">
      <w:start w:val="2"/>
      <w:numFmt w:val="decimal"/>
      <w:isLgl/>
      <w:lvlText w:val="%1.%2.%3.%4"/>
      <w:lvlJc w:val="left"/>
      <w:pPr>
        <w:ind w:left="1080" w:hanging="720"/>
      </w:pPr>
      <w:rPr>
        <w:b/>
        <w:bCs w:val="0"/>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3">
    <w:nsid w:val="73391712"/>
    <w:multiLevelType w:val="multilevel"/>
    <w:tmpl w:val="25DA720A"/>
    <w:lvl w:ilvl="0">
      <w:start w:val="1"/>
      <w:numFmt w:val="decimal"/>
      <w:lvlText w:val="%1."/>
      <w:lvlJc w:val="left"/>
      <w:pPr>
        <w:ind w:left="420" w:hanging="360"/>
      </w:pPr>
      <w:rPr>
        <w:rFonts w:hint="default"/>
      </w:rPr>
    </w:lvl>
    <w:lvl w:ilvl="1">
      <w:start w:val="1"/>
      <w:numFmt w:val="decimal"/>
      <w:isLgl/>
      <w:lvlText w:val="%1.%2"/>
      <w:lvlJc w:val="left"/>
      <w:pPr>
        <w:ind w:left="880" w:hanging="720"/>
      </w:pPr>
      <w:rPr>
        <w:rFonts w:hint="default"/>
      </w:rPr>
    </w:lvl>
    <w:lvl w:ilvl="2">
      <w:start w:val="2"/>
      <w:numFmt w:val="decimal"/>
      <w:isLgl/>
      <w:lvlText w:val="%1.%2.%3"/>
      <w:lvlJc w:val="left"/>
      <w:pPr>
        <w:ind w:left="9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540" w:hanging="1080"/>
      </w:pPr>
      <w:rPr>
        <w:rFonts w:hint="default"/>
      </w:rPr>
    </w:lvl>
    <w:lvl w:ilvl="5">
      <w:start w:val="1"/>
      <w:numFmt w:val="decimal"/>
      <w:isLgl/>
      <w:lvlText w:val="%1.%2.%3.%4.%5.%6"/>
      <w:lvlJc w:val="left"/>
      <w:pPr>
        <w:ind w:left="16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660" w:hanging="1800"/>
      </w:pPr>
      <w:rPr>
        <w:rFonts w:hint="default"/>
      </w:rPr>
    </w:lvl>
  </w:abstractNum>
  <w:abstractNum w:abstractNumId="44">
    <w:nsid w:val="7640436F"/>
    <w:multiLevelType w:val="hybridMultilevel"/>
    <w:tmpl w:val="22382ADE"/>
    <w:lvl w:ilvl="0" w:tplc="106C86A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5">
    <w:nsid w:val="7EC6330C"/>
    <w:multiLevelType w:val="multilevel"/>
    <w:tmpl w:val="46E8C25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2"/>
      <w:numFmt w:val="decimal"/>
      <w:isLgl/>
      <w:lvlText w:val="%1.%2.%3.%4"/>
      <w:lvlJc w:val="left"/>
      <w:pPr>
        <w:ind w:left="1571"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3"/>
  </w:num>
  <w:num w:numId="2">
    <w:abstractNumId w:val="5"/>
  </w:num>
  <w:num w:numId="3">
    <w:abstractNumId w:val="29"/>
  </w:num>
  <w:num w:numId="4">
    <w:abstractNumId w:val="45"/>
  </w:num>
  <w:num w:numId="5">
    <w:abstractNumId w:val="30"/>
  </w:num>
  <w:num w:numId="6">
    <w:abstractNumId w:val="12"/>
  </w:num>
  <w:num w:numId="7">
    <w:abstractNumId w:val="0"/>
  </w:num>
  <w:num w:numId="8">
    <w:abstractNumId w:val="10"/>
  </w:num>
  <w:num w:numId="9">
    <w:abstractNumId w:val="8"/>
  </w:num>
  <w:num w:numId="10">
    <w:abstractNumId w:val="1"/>
  </w:num>
  <w:num w:numId="11">
    <w:abstractNumId w:val="3"/>
  </w:num>
  <w:num w:numId="12">
    <w:abstractNumId w:val="24"/>
  </w:num>
  <w:num w:numId="13">
    <w:abstractNumId w:val="21"/>
  </w:num>
  <w:num w:numId="14">
    <w:abstractNumId w:val="40"/>
  </w:num>
  <w:num w:numId="15">
    <w:abstractNumId w:val="33"/>
  </w:num>
  <w:num w:numId="16">
    <w:abstractNumId w:val="26"/>
  </w:num>
  <w:num w:numId="17">
    <w:abstractNumId w:val="39"/>
  </w:num>
  <w:num w:numId="18">
    <w:abstractNumId w:val="37"/>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2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6"/>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42"/>
    <w:lvlOverride w:ilvl="0">
      <w:startOverride w:val="1"/>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7"/>
  </w:num>
  <w:num w:numId="42">
    <w:abstractNumId w:val="4"/>
  </w:num>
  <w:num w:numId="43">
    <w:abstractNumId w:val="20"/>
  </w:num>
  <w:num w:numId="44">
    <w:abstractNumId w:val="27"/>
  </w:num>
  <w:num w:numId="45">
    <w:abstractNumId w:val="2"/>
  </w:num>
  <w:num w:numId="46">
    <w:abstractNumId w:val="35"/>
  </w:num>
  <w:num w:numId="47">
    <w:abstractNumId w:val="9"/>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CE3"/>
    <w:rsid w:val="00012163"/>
    <w:rsid w:val="00012B14"/>
    <w:rsid w:val="000161ED"/>
    <w:rsid w:val="00017339"/>
    <w:rsid w:val="00020AE4"/>
    <w:rsid w:val="00026B32"/>
    <w:rsid w:val="00030B37"/>
    <w:rsid w:val="00031AC4"/>
    <w:rsid w:val="000335F5"/>
    <w:rsid w:val="000376F9"/>
    <w:rsid w:val="000435C5"/>
    <w:rsid w:val="00044F9A"/>
    <w:rsid w:val="00045F22"/>
    <w:rsid w:val="000460EF"/>
    <w:rsid w:val="00050C6B"/>
    <w:rsid w:val="00061261"/>
    <w:rsid w:val="00064549"/>
    <w:rsid w:val="00065813"/>
    <w:rsid w:val="0007249E"/>
    <w:rsid w:val="0007270D"/>
    <w:rsid w:val="00072B02"/>
    <w:rsid w:val="0007340F"/>
    <w:rsid w:val="0007541C"/>
    <w:rsid w:val="00075AAA"/>
    <w:rsid w:val="00077A53"/>
    <w:rsid w:val="00086983"/>
    <w:rsid w:val="00093075"/>
    <w:rsid w:val="0009444C"/>
    <w:rsid w:val="000A0624"/>
    <w:rsid w:val="000A17CE"/>
    <w:rsid w:val="000B35E4"/>
    <w:rsid w:val="000B707F"/>
    <w:rsid w:val="000C5DB6"/>
    <w:rsid w:val="000D2094"/>
    <w:rsid w:val="000D2498"/>
    <w:rsid w:val="000D30A6"/>
    <w:rsid w:val="000D3D68"/>
    <w:rsid w:val="000D7D28"/>
    <w:rsid w:val="000E778A"/>
    <w:rsid w:val="000F3409"/>
    <w:rsid w:val="000F6AD2"/>
    <w:rsid w:val="00101D34"/>
    <w:rsid w:val="001044C9"/>
    <w:rsid w:val="00111440"/>
    <w:rsid w:val="00112989"/>
    <w:rsid w:val="0012346E"/>
    <w:rsid w:val="00131345"/>
    <w:rsid w:val="00132D8D"/>
    <w:rsid w:val="00146DE8"/>
    <w:rsid w:val="00164C79"/>
    <w:rsid w:val="00170935"/>
    <w:rsid w:val="0017109C"/>
    <w:rsid w:val="00173AD3"/>
    <w:rsid w:val="0018479D"/>
    <w:rsid w:val="00184B38"/>
    <w:rsid w:val="0018785E"/>
    <w:rsid w:val="001A1135"/>
    <w:rsid w:val="001A26BB"/>
    <w:rsid w:val="001A36D0"/>
    <w:rsid w:val="001A56B4"/>
    <w:rsid w:val="001C303E"/>
    <w:rsid w:val="001C3DDD"/>
    <w:rsid w:val="001C6B51"/>
    <w:rsid w:val="001D3D0C"/>
    <w:rsid w:val="001D74DC"/>
    <w:rsid w:val="001E25F3"/>
    <w:rsid w:val="001E378B"/>
    <w:rsid w:val="001E3D60"/>
    <w:rsid w:val="001E44D7"/>
    <w:rsid w:val="001E5367"/>
    <w:rsid w:val="001E71CC"/>
    <w:rsid w:val="001F05B9"/>
    <w:rsid w:val="001F450E"/>
    <w:rsid w:val="001F4BB2"/>
    <w:rsid w:val="001F5C21"/>
    <w:rsid w:val="00202B9E"/>
    <w:rsid w:val="00204B3B"/>
    <w:rsid w:val="00211DFD"/>
    <w:rsid w:val="00215669"/>
    <w:rsid w:val="0022392D"/>
    <w:rsid w:val="0024139F"/>
    <w:rsid w:val="002427C8"/>
    <w:rsid w:val="0024302B"/>
    <w:rsid w:val="00245181"/>
    <w:rsid w:val="0025316D"/>
    <w:rsid w:val="00257358"/>
    <w:rsid w:val="00257902"/>
    <w:rsid w:val="00271164"/>
    <w:rsid w:val="0027376E"/>
    <w:rsid w:val="00276B70"/>
    <w:rsid w:val="00277245"/>
    <w:rsid w:val="00283BF1"/>
    <w:rsid w:val="00292417"/>
    <w:rsid w:val="002A0A2E"/>
    <w:rsid w:val="002A4C0E"/>
    <w:rsid w:val="002A5D9C"/>
    <w:rsid w:val="002B1233"/>
    <w:rsid w:val="002B15B9"/>
    <w:rsid w:val="002B364F"/>
    <w:rsid w:val="002B6F9D"/>
    <w:rsid w:val="002C0D0A"/>
    <w:rsid w:val="002D42AA"/>
    <w:rsid w:val="002D7C50"/>
    <w:rsid w:val="002E2C04"/>
    <w:rsid w:val="002E39A1"/>
    <w:rsid w:val="002E4ED8"/>
    <w:rsid w:val="002F2D86"/>
    <w:rsid w:val="0030617F"/>
    <w:rsid w:val="00307144"/>
    <w:rsid w:val="00311369"/>
    <w:rsid w:val="00326E54"/>
    <w:rsid w:val="00331E74"/>
    <w:rsid w:val="00333C7F"/>
    <w:rsid w:val="00337B44"/>
    <w:rsid w:val="0034104F"/>
    <w:rsid w:val="0035638C"/>
    <w:rsid w:val="00362A17"/>
    <w:rsid w:val="00362ABE"/>
    <w:rsid w:val="00364581"/>
    <w:rsid w:val="00365DC6"/>
    <w:rsid w:val="0036625C"/>
    <w:rsid w:val="00371F62"/>
    <w:rsid w:val="00374938"/>
    <w:rsid w:val="0037650D"/>
    <w:rsid w:val="00376CAB"/>
    <w:rsid w:val="003818B2"/>
    <w:rsid w:val="003835ED"/>
    <w:rsid w:val="003853ED"/>
    <w:rsid w:val="003855DE"/>
    <w:rsid w:val="003856D6"/>
    <w:rsid w:val="00385D45"/>
    <w:rsid w:val="003916C0"/>
    <w:rsid w:val="003928DF"/>
    <w:rsid w:val="0039332E"/>
    <w:rsid w:val="00393DFF"/>
    <w:rsid w:val="003A2941"/>
    <w:rsid w:val="003A712A"/>
    <w:rsid w:val="003A7579"/>
    <w:rsid w:val="003B0A28"/>
    <w:rsid w:val="003B125D"/>
    <w:rsid w:val="003B3523"/>
    <w:rsid w:val="003B5953"/>
    <w:rsid w:val="003B6017"/>
    <w:rsid w:val="003C2C72"/>
    <w:rsid w:val="003D350A"/>
    <w:rsid w:val="003D43C0"/>
    <w:rsid w:val="003D7647"/>
    <w:rsid w:val="00404327"/>
    <w:rsid w:val="004047D8"/>
    <w:rsid w:val="00405177"/>
    <w:rsid w:val="0040672C"/>
    <w:rsid w:val="00407432"/>
    <w:rsid w:val="0041100D"/>
    <w:rsid w:val="00424198"/>
    <w:rsid w:val="00433A21"/>
    <w:rsid w:val="00436CE4"/>
    <w:rsid w:val="00442652"/>
    <w:rsid w:val="00442F08"/>
    <w:rsid w:val="0044595E"/>
    <w:rsid w:val="00445F01"/>
    <w:rsid w:val="004475D3"/>
    <w:rsid w:val="00453E24"/>
    <w:rsid w:val="004642B4"/>
    <w:rsid w:val="004650AB"/>
    <w:rsid w:val="00465476"/>
    <w:rsid w:val="00467810"/>
    <w:rsid w:val="00474DA7"/>
    <w:rsid w:val="00480D26"/>
    <w:rsid w:val="00483335"/>
    <w:rsid w:val="00487317"/>
    <w:rsid w:val="00492205"/>
    <w:rsid w:val="004971C1"/>
    <w:rsid w:val="004A266C"/>
    <w:rsid w:val="004A6486"/>
    <w:rsid w:val="004B174A"/>
    <w:rsid w:val="004B2BC3"/>
    <w:rsid w:val="004B4208"/>
    <w:rsid w:val="004B57AD"/>
    <w:rsid w:val="004B58B3"/>
    <w:rsid w:val="004B7000"/>
    <w:rsid w:val="004B7C24"/>
    <w:rsid w:val="004C434B"/>
    <w:rsid w:val="004C7405"/>
    <w:rsid w:val="004C7A41"/>
    <w:rsid w:val="004D4A21"/>
    <w:rsid w:val="004D70D9"/>
    <w:rsid w:val="004E439D"/>
    <w:rsid w:val="004E5C6B"/>
    <w:rsid w:val="004E62C8"/>
    <w:rsid w:val="004E6315"/>
    <w:rsid w:val="004F322E"/>
    <w:rsid w:val="004F44A8"/>
    <w:rsid w:val="004F6191"/>
    <w:rsid w:val="004F74DD"/>
    <w:rsid w:val="00513A68"/>
    <w:rsid w:val="00515178"/>
    <w:rsid w:val="00521897"/>
    <w:rsid w:val="005221AC"/>
    <w:rsid w:val="005304FE"/>
    <w:rsid w:val="0053105C"/>
    <w:rsid w:val="00533CDA"/>
    <w:rsid w:val="00534557"/>
    <w:rsid w:val="00534575"/>
    <w:rsid w:val="0053792B"/>
    <w:rsid w:val="00537FFB"/>
    <w:rsid w:val="00540361"/>
    <w:rsid w:val="00540EE4"/>
    <w:rsid w:val="00544C1C"/>
    <w:rsid w:val="005475E8"/>
    <w:rsid w:val="00554431"/>
    <w:rsid w:val="00555E34"/>
    <w:rsid w:val="005600E6"/>
    <w:rsid w:val="00566EC1"/>
    <w:rsid w:val="00572F3C"/>
    <w:rsid w:val="00574BAE"/>
    <w:rsid w:val="00576D25"/>
    <w:rsid w:val="00576D84"/>
    <w:rsid w:val="00580E43"/>
    <w:rsid w:val="005811F9"/>
    <w:rsid w:val="005926B8"/>
    <w:rsid w:val="00592BA4"/>
    <w:rsid w:val="00595703"/>
    <w:rsid w:val="005A184A"/>
    <w:rsid w:val="005A7769"/>
    <w:rsid w:val="005B02A9"/>
    <w:rsid w:val="005B14A7"/>
    <w:rsid w:val="005B342D"/>
    <w:rsid w:val="005B34B7"/>
    <w:rsid w:val="005B666D"/>
    <w:rsid w:val="005C2C15"/>
    <w:rsid w:val="005C5AC6"/>
    <w:rsid w:val="005C670F"/>
    <w:rsid w:val="005D0B3B"/>
    <w:rsid w:val="005D4997"/>
    <w:rsid w:val="005D72DB"/>
    <w:rsid w:val="005E103E"/>
    <w:rsid w:val="005E12EA"/>
    <w:rsid w:val="005E5447"/>
    <w:rsid w:val="005E714A"/>
    <w:rsid w:val="005F0952"/>
    <w:rsid w:val="005F1B00"/>
    <w:rsid w:val="005F2D6C"/>
    <w:rsid w:val="005F7A6E"/>
    <w:rsid w:val="0060130F"/>
    <w:rsid w:val="0060647F"/>
    <w:rsid w:val="00606B82"/>
    <w:rsid w:val="00607885"/>
    <w:rsid w:val="00614208"/>
    <w:rsid w:val="0063264B"/>
    <w:rsid w:val="006340C1"/>
    <w:rsid w:val="00642554"/>
    <w:rsid w:val="006461B2"/>
    <w:rsid w:val="0064745D"/>
    <w:rsid w:val="00651481"/>
    <w:rsid w:val="00651D01"/>
    <w:rsid w:val="006528FD"/>
    <w:rsid w:val="00655427"/>
    <w:rsid w:val="00655A46"/>
    <w:rsid w:val="00655F30"/>
    <w:rsid w:val="00663347"/>
    <w:rsid w:val="00667F85"/>
    <w:rsid w:val="00670307"/>
    <w:rsid w:val="0067241F"/>
    <w:rsid w:val="00674E65"/>
    <w:rsid w:val="00687C73"/>
    <w:rsid w:val="00691404"/>
    <w:rsid w:val="00693FA9"/>
    <w:rsid w:val="006A50A3"/>
    <w:rsid w:val="006A78A2"/>
    <w:rsid w:val="006B4B0F"/>
    <w:rsid w:val="006B5427"/>
    <w:rsid w:val="006C0A04"/>
    <w:rsid w:val="006C4235"/>
    <w:rsid w:val="006D0AF9"/>
    <w:rsid w:val="006D0EE7"/>
    <w:rsid w:val="006D2F49"/>
    <w:rsid w:val="006D3E56"/>
    <w:rsid w:val="006D5E6D"/>
    <w:rsid w:val="006E22C6"/>
    <w:rsid w:val="006E3CB8"/>
    <w:rsid w:val="006E65E6"/>
    <w:rsid w:val="006F06D9"/>
    <w:rsid w:val="006F54D1"/>
    <w:rsid w:val="006F7E34"/>
    <w:rsid w:val="007006EB"/>
    <w:rsid w:val="007041E9"/>
    <w:rsid w:val="007100EA"/>
    <w:rsid w:val="00710716"/>
    <w:rsid w:val="007120F0"/>
    <w:rsid w:val="00720595"/>
    <w:rsid w:val="007310AF"/>
    <w:rsid w:val="00733EE8"/>
    <w:rsid w:val="00736395"/>
    <w:rsid w:val="00737E84"/>
    <w:rsid w:val="00740C0B"/>
    <w:rsid w:val="00742D22"/>
    <w:rsid w:val="0074522B"/>
    <w:rsid w:val="0074792A"/>
    <w:rsid w:val="00754EF8"/>
    <w:rsid w:val="00755796"/>
    <w:rsid w:val="00760BD2"/>
    <w:rsid w:val="00765A0A"/>
    <w:rsid w:val="00765FA9"/>
    <w:rsid w:val="007678B8"/>
    <w:rsid w:val="00770B21"/>
    <w:rsid w:val="00780ADE"/>
    <w:rsid w:val="00781315"/>
    <w:rsid w:val="00781775"/>
    <w:rsid w:val="007854AA"/>
    <w:rsid w:val="00791899"/>
    <w:rsid w:val="00791E97"/>
    <w:rsid w:val="0079303F"/>
    <w:rsid w:val="007A37DF"/>
    <w:rsid w:val="007A4CED"/>
    <w:rsid w:val="007A5E2F"/>
    <w:rsid w:val="007B56C8"/>
    <w:rsid w:val="007C224B"/>
    <w:rsid w:val="007C6DC0"/>
    <w:rsid w:val="007E329F"/>
    <w:rsid w:val="007E3E8F"/>
    <w:rsid w:val="007E7BC5"/>
    <w:rsid w:val="007F6001"/>
    <w:rsid w:val="008050BD"/>
    <w:rsid w:val="00806CED"/>
    <w:rsid w:val="00825A7B"/>
    <w:rsid w:val="00834164"/>
    <w:rsid w:val="008576FE"/>
    <w:rsid w:val="008627F9"/>
    <w:rsid w:val="00863A2C"/>
    <w:rsid w:val="00864CD4"/>
    <w:rsid w:val="00866BC5"/>
    <w:rsid w:val="00870016"/>
    <w:rsid w:val="008717F6"/>
    <w:rsid w:val="00872AB9"/>
    <w:rsid w:val="00875DB4"/>
    <w:rsid w:val="008773D7"/>
    <w:rsid w:val="008823F4"/>
    <w:rsid w:val="008916F3"/>
    <w:rsid w:val="00893B3F"/>
    <w:rsid w:val="008972AC"/>
    <w:rsid w:val="008B2670"/>
    <w:rsid w:val="008B5779"/>
    <w:rsid w:val="008B68F9"/>
    <w:rsid w:val="008C2668"/>
    <w:rsid w:val="008D1321"/>
    <w:rsid w:val="008D37AC"/>
    <w:rsid w:val="008D464B"/>
    <w:rsid w:val="008E333E"/>
    <w:rsid w:val="008E4CF6"/>
    <w:rsid w:val="008E51BA"/>
    <w:rsid w:val="008E68AA"/>
    <w:rsid w:val="008E6E08"/>
    <w:rsid w:val="008F341B"/>
    <w:rsid w:val="008F5AC8"/>
    <w:rsid w:val="008F6E61"/>
    <w:rsid w:val="00900B5A"/>
    <w:rsid w:val="00900D56"/>
    <w:rsid w:val="009051D4"/>
    <w:rsid w:val="00907C5B"/>
    <w:rsid w:val="00913EEC"/>
    <w:rsid w:val="00916B97"/>
    <w:rsid w:val="00922E9E"/>
    <w:rsid w:val="009256E4"/>
    <w:rsid w:val="00926AFD"/>
    <w:rsid w:val="00931517"/>
    <w:rsid w:val="00932104"/>
    <w:rsid w:val="00934FCF"/>
    <w:rsid w:val="00935DE4"/>
    <w:rsid w:val="009455D0"/>
    <w:rsid w:val="00954315"/>
    <w:rsid w:val="00957238"/>
    <w:rsid w:val="00957D3B"/>
    <w:rsid w:val="0096153E"/>
    <w:rsid w:val="00962691"/>
    <w:rsid w:val="00967240"/>
    <w:rsid w:val="00971D80"/>
    <w:rsid w:val="00977400"/>
    <w:rsid w:val="0098512C"/>
    <w:rsid w:val="00985A67"/>
    <w:rsid w:val="00986C18"/>
    <w:rsid w:val="00990AF7"/>
    <w:rsid w:val="0099731E"/>
    <w:rsid w:val="009A0582"/>
    <w:rsid w:val="009A0942"/>
    <w:rsid w:val="009A1FBA"/>
    <w:rsid w:val="009A2857"/>
    <w:rsid w:val="009A40BC"/>
    <w:rsid w:val="009A70DD"/>
    <w:rsid w:val="009A7B19"/>
    <w:rsid w:val="009B61DE"/>
    <w:rsid w:val="009B73AB"/>
    <w:rsid w:val="009C09E8"/>
    <w:rsid w:val="009C3224"/>
    <w:rsid w:val="009C33B8"/>
    <w:rsid w:val="009C416C"/>
    <w:rsid w:val="009C6E62"/>
    <w:rsid w:val="009C79E7"/>
    <w:rsid w:val="009D0A85"/>
    <w:rsid w:val="009D212B"/>
    <w:rsid w:val="009D6673"/>
    <w:rsid w:val="009E2133"/>
    <w:rsid w:val="009E31C9"/>
    <w:rsid w:val="009E4FCB"/>
    <w:rsid w:val="009E741C"/>
    <w:rsid w:val="009F09AC"/>
    <w:rsid w:val="009F12D4"/>
    <w:rsid w:val="009F3AEC"/>
    <w:rsid w:val="00A02EAF"/>
    <w:rsid w:val="00A07A3A"/>
    <w:rsid w:val="00A1146C"/>
    <w:rsid w:val="00A11598"/>
    <w:rsid w:val="00A14338"/>
    <w:rsid w:val="00A16D9E"/>
    <w:rsid w:val="00A25346"/>
    <w:rsid w:val="00A27552"/>
    <w:rsid w:val="00A33C43"/>
    <w:rsid w:val="00A3479C"/>
    <w:rsid w:val="00A35FB6"/>
    <w:rsid w:val="00A41804"/>
    <w:rsid w:val="00A42CBF"/>
    <w:rsid w:val="00A51D84"/>
    <w:rsid w:val="00A5222F"/>
    <w:rsid w:val="00A527C1"/>
    <w:rsid w:val="00A66232"/>
    <w:rsid w:val="00A83314"/>
    <w:rsid w:val="00A916C6"/>
    <w:rsid w:val="00AA024F"/>
    <w:rsid w:val="00AA19A5"/>
    <w:rsid w:val="00AA3122"/>
    <w:rsid w:val="00AB4CE3"/>
    <w:rsid w:val="00AC0A7B"/>
    <w:rsid w:val="00AC2865"/>
    <w:rsid w:val="00AC2979"/>
    <w:rsid w:val="00AC38E1"/>
    <w:rsid w:val="00AC3DB0"/>
    <w:rsid w:val="00AC6BE6"/>
    <w:rsid w:val="00AD465D"/>
    <w:rsid w:val="00AD6572"/>
    <w:rsid w:val="00AE2D03"/>
    <w:rsid w:val="00AE70B6"/>
    <w:rsid w:val="00AF3C4E"/>
    <w:rsid w:val="00AF5103"/>
    <w:rsid w:val="00AF5F1D"/>
    <w:rsid w:val="00B013D5"/>
    <w:rsid w:val="00B01575"/>
    <w:rsid w:val="00B036A9"/>
    <w:rsid w:val="00B04052"/>
    <w:rsid w:val="00B06C9B"/>
    <w:rsid w:val="00B116D8"/>
    <w:rsid w:val="00B15233"/>
    <w:rsid w:val="00B1674F"/>
    <w:rsid w:val="00B20941"/>
    <w:rsid w:val="00B22A6D"/>
    <w:rsid w:val="00B26757"/>
    <w:rsid w:val="00B308DA"/>
    <w:rsid w:val="00B31135"/>
    <w:rsid w:val="00B315E9"/>
    <w:rsid w:val="00B3299B"/>
    <w:rsid w:val="00B363FA"/>
    <w:rsid w:val="00B44424"/>
    <w:rsid w:val="00B44B6E"/>
    <w:rsid w:val="00B44D6B"/>
    <w:rsid w:val="00B521E8"/>
    <w:rsid w:val="00B524D3"/>
    <w:rsid w:val="00B532FA"/>
    <w:rsid w:val="00B53490"/>
    <w:rsid w:val="00B65525"/>
    <w:rsid w:val="00B67270"/>
    <w:rsid w:val="00B67B1F"/>
    <w:rsid w:val="00B705DA"/>
    <w:rsid w:val="00B77CD5"/>
    <w:rsid w:val="00B8080B"/>
    <w:rsid w:val="00B80BDE"/>
    <w:rsid w:val="00B80CEF"/>
    <w:rsid w:val="00B80D27"/>
    <w:rsid w:val="00B81D55"/>
    <w:rsid w:val="00B82C5C"/>
    <w:rsid w:val="00B8656D"/>
    <w:rsid w:val="00B879B2"/>
    <w:rsid w:val="00B87BF6"/>
    <w:rsid w:val="00B9789C"/>
    <w:rsid w:val="00BA06D3"/>
    <w:rsid w:val="00BA7F25"/>
    <w:rsid w:val="00BB094B"/>
    <w:rsid w:val="00BB7097"/>
    <w:rsid w:val="00BD0D23"/>
    <w:rsid w:val="00BD7AF6"/>
    <w:rsid w:val="00BE2E65"/>
    <w:rsid w:val="00BF2797"/>
    <w:rsid w:val="00C02FD8"/>
    <w:rsid w:val="00C05429"/>
    <w:rsid w:val="00C13625"/>
    <w:rsid w:val="00C14B4D"/>
    <w:rsid w:val="00C20326"/>
    <w:rsid w:val="00C3109A"/>
    <w:rsid w:val="00C37FA2"/>
    <w:rsid w:val="00C40E41"/>
    <w:rsid w:val="00C509BA"/>
    <w:rsid w:val="00C50F1F"/>
    <w:rsid w:val="00C60F1B"/>
    <w:rsid w:val="00C631AD"/>
    <w:rsid w:val="00C717E9"/>
    <w:rsid w:val="00C84690"/>
    <w:rsid w:val="00C86F64"/>
    <w:rsid w:val="00C93A6C"/>
    <w:rsid w:val="00C96E7A"/>
    <w:rsid w:val="00CA406C"/>
    <w:rsid w:val="00CA45DE"/>
    <w:rsid w:val="00CA56DA"/>
    <w:rsid w:val="00CB05AE"/>
    <w:rsid w:val="00CB089E"/>
    <w:rsid w:val="00CB4637"/>
    <w:rsid w:val="00CC1A9A"/>
    <w:rsid w:val="00CC4171"/>
    <w:rsid w:val="00CD0E69"/>
    <w:rsid w:val="00CD28CD"/>
    <w:rsid w:val="00CD6ABF"/>
    <w:rsid w:val="00CD6B66"/>
    <w:rsid w:val="00CE0227"/>
    <w:rsid w:val="00CE5C2B"/>
    <w:rsid w:val="00CE70F7"/>
    <w:rsid w:val="00CF09FC"/>
    <w:rsid w:val="00D00EDA"/>
    <w:rsid w:val="00D02878"/>
    <w:rsid w:val="00D14503"/>
    <w:rsid w:val="00D14C00"/>
    <w:rsid w:val="00D26BE2"/>
    <w:rsid w:val="00D37640"/>
    <w:rsid w:val="00D429B3"/>
    <w:rsid w:val="00D54B61"/>
    <w:rsid w:val="00D5788F"/>
    <w:rsid w:val="00D60928"/>
    <w:rsid w:val="00D65CBD"/>
    <w:rsid w:val="00D708B7"/>
    <w:rsid w:val="00D7099D"/>
    <w:rsid w:val="00D727A1"/>
    <w:rsid w:val="00D73B9F"/>
    <w:rsid w:val="00D7691F"/>
    <w:rsid w:val="00D77689"/>
    <w:rsid w:val="00D80B28"/>
    <w:rsid w:val="00D949CB"/>
    <w:rsid w:val="00D96D66"/>
    <w:rsid w:val="00DA1181"/>
    <w:rsid w:val="00DA52D5"/>
    <w:rsid w:val="00DA6663"/>
    <w:rsid w:val="00DA7603"/>
    <w:rsid w:val="00DB0CAD"/>
    <w:rsid w:val="00DB667B"/>
    <w:rsid w:val="00DC4ADC"/>
    <w:rsid w:val="00DC68BC"/>
    <w:rsid w:val="00DC7B36"/>
    <w:rsid w:val="00DD336A"/>
    <w:rsid w:val="00DD39F0"/>
    <w:rsid w:val="00DE648D"/>
    <w:rsid w:val="00DF4C13"/>
    <w:rsid w:val="00DF648D"/>
    <w:rsid w:val="00E000DC"/>
    <w:rsid w:val="00E11BD1"/>
    <w:rsid w:val="00E20E09"/>
    <w:rsid w:val="00E23BDD"/>
    <w:rsid w:val="00E33B08"/>
    <w:rsid w:val="00E347E3"/>
    <w:rsid w:val="00E35518"/>
    <w:rsid w:val="00E41117"/>
    <w:rsid w:val="00E41DDF"/>
    <w:rsid w:val="00E44AA2"/>
    <w:rsid w:val="00E47F6A"/>
    <w:rsid w:val="00E63579"/>
    <w:rsid w:val="00E63A8F"/>
    <w:rsid w:val="00E816A6"/>
    <w:rsid w:val="00E844FE"/>
    <w:rsid w:val="00E8661A"/>
    <w:rsid w:val="00E90CED"/>
    <w:rsid w:val="00E970A2"/>
    <w:rsid w:val="00EA3AB3"/>
    <w:rsid w:val="00EA4D6E"/>
    <w:rsid w:val="00EA6143"/>
    <w:rsid w:val="00EA689A"/>
    <w:rsid w:val="00EA769F"/>
    <w:rsid w:val="00EB5EB5"/>
    <w:rsid w:val="00EC028C"/>
    <w:rsid w:val="00EC5557"/>
    <w:rsid w:val="00EC6FB6"/>
    <w:rsid w:val="00ED392B"/>
    <w:rsid w:val="00EE348A"/>
    <w:rsid w:val="00EE4C31"/>
    <w:rsid w:val="00EF41C6"/>
    <w:rsid w:val="00F005D6"/>
    <w:rsid w:val="00F00C7F"/>
    <w:rsid w:val="00F0401D"/>
    <w:rsid w:val="00F04A48"/>
    <w:rsid w:val="00F05E3E"/>
    <w:rsid w:val="00F0764A"/>
    <w:rsid w:val="00F1020F"/>
    <w:rsid w:val="00F12BBC"/>
    <w:rsid w:val="00F24161"/>
    <w:rsid w:val="00F261B9"/>
    <w:rsid w:val="00F323CB"/>
    <w:rsid w:val="00F35EBE"/>
    <w:rsid w:val="00F3661A"/>
    <w:rsid w:val="00F42ED2"/>
    <w:rsid w:val="00F50910"/>
    <w:rsid w:val="00F541D0"/>
    <w:rsid w:val="00F54304"/>
    <w:rsid w:val="00F608F9"/>
    <w:rsid w:val="00F6129D"/>
    <w:rsid w:val="00F62C23"/>
    <w:rsid w:val="00F75F08"/>
    <w:rsid w:val="00F763FF"/>
    <w:rsid w:val="00F8018F"/>
    <w:rsid w:val="00F81196"/>
    <w:rsid w:val="00F81961"/>
    <w:rsid w:val="00F82D3C"/>
    <w:rsid w:val="00F92351"/>
    <w:rsid w:val="00F968CE"/>
    <w:rsid w:val="00FA3A3D"/>
    <w:rsid w:val="00FB71B8"/>
    <w:rsid w:val="00FC09DC"/>
    <w:rsid w:val="00FC10CF"/>
    <w:rsid w:val="00FC1EF8"/>
    <w:rsid w:val="00FD2B75"/>
    <w:rsid w:val="00FD5195"/>
    <w:rsid w:val="00FD6585"/>
    <w:rsid w:val="00FE07A3"/>
    <w:rsid w:val="00FE25C5"/>
    <w:rsid w:val="00FE2917"/>
    <w:rsid w:val="00FE2E92"/>
    <w:rsid w:val="00FE5566"/>
    <w:rsid w:val="00FE566F"/>
    <w:rsid w:val="00FE600C"/>
    <w:rsid w:val="00FF09DF"/>
    <w:rsid w:val="00FF70B4"/>
    <w:rsid w:val="00FF739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C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6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625"/>
  </w:style>
  <w:style w:type="paragraph" w:styleId="Footer">
    <w:name w:val="footer"/>
    <w:basedOn w:val="Normal"/>
    <w:link w:val="FooterChar"/>
    <w:uiPriority w:val="99"/>
    <w:unhideWhenUsed/>
    <w:rsid w:val="00C136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625"/>
  </w:style>
  <w:style w:type="paragraph" w:styleId="ListParagraph">
    <w:name w:val="List Paragraph"/>
    <w:aliases w:val="skripsi"/>
    <w:basedOn w:val="Normal"/>
    <w:link w:val="ListParagraphChar"/>
    <w:uiPriority w:val="34"/>
    <w:qFormat/>
    <w:rsid w:val="00806CED"/>
    <w:pPr>
      <w:ind w:left="720"/>
      <w:contextualSpacing/>
    </w:pPr>
  </w:style>
  <w:style w:type="character" w:customStyle="1" w:styleId="ListParagraphChar">
    <w:name w:val="List Paragraph Char"/>
    <w:aliases w:val="skripsi Char"/>
    <w:basedOn w:val="DefaultParagraphFont"/>
    <w:link w:val="ListParagraph"/>
    <w:uiPriority w:val="34"/>
    <w:locked/>
    <w:rsid w:val="009A1FBA"/>
  </w:style>
  <w:style w:type="character" w:styleId="Hyperlink">
    <w:name w:val="Hyperlink"/>
    <w:basedOn w:val="DefaultParagraphFont"/>
    <w:uiPriority w:val="99"/>
    <w:unhideWhenUsed/>
    <w:rsid w:val="00AC6BE6"/>
    <w:rPr>
      <w:color w:val="0563C1" w:themeColor="hyperlink"/>
      <w:u w:val="single"/>
    </w:rPr>
  </w:style>
  <w:style w:type="paragraph" w:styleId="BodyText">
    <w:name w:val="Body Text"/>
    <w:basedOn w:val="Normal"/>
    <w:link w:val="BodyTextChar"/>
    <w:uiPriority w:val="99"/>
    <w:semiHidden/>
    <w:unhideWhenUsed/>
    <w:rsid w:val="00B81D55"/>
    <w:pPr>
      <w:spacing w:after="0" w:line="240" w:lineRule="auto"/>
      <w:jc w:val="both"/>
    </w:pPr>
    <w:rPr>
      <w:rFonts w:ascii="Times New Roman" w:eastAsia="Times New Roman" w:hAnsi="Times New Roman" w:cs="Times New Roman"/>
      <w:sz w:val="24"/>
      <w:szCs w:val="24"/>
      <w:lang w:eastAsia="x-none"/>
    </w:rPr>
  </w:style>
  <w:style w:type="character" w:customStyle="1" w:styleId="BodyTextChar">
    <w:name w:val="Body Text Char"/>
    <w:basedOn w:val="DefaultParagraphFont"/>
    <w:link w:val="BodyText"/>
    <w:uiPriority w:val="99"/>
    <w:semiHidden/>
    <w:rsid w:val="00B81D55"/>
    <w:rPr>
      <w:rFonts w:ascii="Times New Roman" w:eastAsia="Times New Roman" w:hAnsi="Times New Roman" w:cs="Times New Roman"/>
      <w:sz w:val="24"/>
      <w:szCs w:val="24"/>
      <w:lang w:eastAsia="x-none"/>
    </w:rPr>
  </w:style>
  <w:style w:type="table" w:styleId="TableGrid">
    <w:name w:val="Table Grid"/>
    <w:basedOn w:val="TableNormal"/>
    <w:uiPriority w:val="39"/>
    <w:rsid w:val="00531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62691"/>
    <w:rPr>
      <w:color w:val="808080"/>
    </w:rPr>
  </w:style>
  <w:style w:type="paragraph" w:styleId="BalloonText">
    <w:name w:val="Balloon Text"/>
    <w:basedOn w:val="Normal"/>
    <w:link w:val="BalloonTextChar"/>
    <w:uiPriority w:val="99"/>
    <w:semiHidden/>
    <w:unhideWhenUsed/>
    <w:rsid w:val="00FE2E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E9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C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6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625"/>
  </w:style>
  <w:style w:type="paragraph" w:styleId="Footer">
    <w:name w:val="footer"/>
    <w:basedOn w:val="Normal"/>
    <w:link w:val="FooterChar"/>
    <w:uiPriority w:val="99"/>
    <w:unhideWhenUsed/>
    <w:rsid w:val="00C136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625"/>
  </w:style>
  <w:style w:type="paragraph" w:styleId="ListParagraph">
    <w:name w:val="List Paragraph"/>
    <w:aliases w:val="skripsi"/>
    <w:basedOn w:val="Normal"/>
    <w:link w:val="ListParagraphChar"/>
    <w:uiPriority w:val="34"/>
    <w:qFormat/>
    <w:rsid w:val="00806CED"/>
    <w:pPr>
      <w:ind w:left="720"/>
      <w:contextualSpacing/>
    </w:pPr>
  </w:style>
  <w:style w:type="character" w:customStyle="1" w:styleId="ListParagraphChar">
    <w:name w:val="List Paragraph Char"/>
    <w:aliases w:val="skripsi Char"/>
    <w:basedOn w:val="DefaultParagraphFont"/>
    <w:link w:val="ListParagraph"/>
    <w:uiPriority w:val="34"/>
    <w:locked/>
    <w:rsid w:val="009A1FBA"/>
  </w:style>
  <w:style w:type="character" w:styleId="Hyperlink">
    <w:name w:val="Hyperlink"/>
    <w:basedOn w:val="DefaultParagraphFont"/>
    <w:uiPriority w:val="99"/>
    <w:unhideWhenUsed/>
    <w:rsid w:val="00AC6BE6"/>
    <w:rPr>
      <w:color w:val="0563C1" w:themeColor="hyperlink"/>
      <w:u w:val="single"/>
    </w:rPr>
  </w:style>
  <w:style w:type="paragraph" w:styleId="BodyText">
    <w:name w:val="Body Text"/>
    <w:basedOn w:val="Normal"/>
    <w:link w:val="BodyTextChar"/>
    <w:uiPriority w:val="99"/>
    <w:semiHidden/>
    <w:unhideWhenUsed/>
    <w:rsid w:val="00B81D55"/>
    <w:pPr>
      <w:spacing w:after="0" w:line="240" w:lineRule="auto"/>
      <w:jc w:val="both"/>
    </w:pPr>
    <w:rPr>
      <w:rFonts w:ascii="Times New Roman" w:eastAsia="Times New Roman" w:hAnsi="Times New Roman" w:cs="Times New Roman"/>
      <w:sz w:val="24"/>
      <w:szCs w:val="24"/>
      <w:lang w:eastAsia="x-none"/>
    </w:rPr>
  </w:style>
  <w:style w:type="character" w:customStyle="1" w:styleId="BodyTextChar">
    <w:name w:val="Body Text Char"/>
    <w:basedOn w:val="DefaultParagraphFont"/>
    <w:link w:val="BodyText"/>
    <w:uiPriority w:val="99"/>
    <w:semiHidden/>
    <w:rsid w:val="00B81D55"/>
    <w:rPr>
      <w:rFonts w:ascii="Times New Roman" w:eastAsia="Times New Roman" w:hAnsi="Times New Roman" w:cs="Times New Roman"/>
      <w:sz w:val="24"/>
      <w:szCs w:val="24"/>
      <w:lang w:eastAsia="x-none"/>
    </w:rPr>
  </w:style>
  <w:style w:type="table" w:styleId="TableGrid">
    <w:name w:val="Table Grid"/>
    <w:basedOn w:val="TableNormal"/>
    <w:uiPriority w:val="39"/>
    <w:rsid w:val="00531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62691"/>
    <w:rPr>
      <w:color w:val="808080"/>
    </w:rPr>
  </w:style>
  <w:style w:type="paragraph" w:styleId="BalloonText">
    <w:name w:val="Balloon Text"/>
    <w:basedOn w:val="Normal"/>
    <w:link w:val="BalloonTextChar"/>
    <w:uiPriority w:val="99"/>
    <w:semiHidden/>
    <w:unhideWhenUsed/>
    <w:rsid w:val="00FE2E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E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5136">
      <w:bodyDiv w:val="1"/>
      <w:marLeft w:val="0"/>
      <w:marRight w:val="0"/>
      <w:marTop w:val="0"/>
      <w:marBottom w:val="0"/>
      <w:divBdr>
        <w:top w:val="none" w:sz="0" w:space="0" w:color="auto"/>
        <w:left w:val="none" w:sz="0" w:space="0" w:color="auto"/>
        <w:bottom w:val="none" w:sz="0" w:space="0" w:color="auto"/>
        <w:right w:val="none" w:sz="0" w:space="0" w:color="auto"/>
      </w:divBdr>
    </w:div>
    <w:div w:id="42869520">
      <w:bodyDiv w:val="1"/>
      <w:marLeft w:val="0"/>
      <w:marRight w:val="0"/>
      <w:marTop w:val="0"/>
      <w:marBottom w:val="0"/>
      <w:divBdr>
        <w:top w:val="none" w:sz="0" w:space="0" w:color="auto"/>
        <w:left w:val="none" w:sz="0" w:space="0" w:color="auto"/>
        <w:bottom w:val="none" w:sz="0" w:space="0" w:color="auto"/>
        <w:right w:val="none" w:sz="0" w:space="0" w:color="auto"/>
      </w:divBdr>
    </w:div>
    <w:div w:id="249850373">
      <w:bodyDiv w:val="1"/>
      <w:marLeft w:val="0"/>
      <w:marRight w:val="0"/>
      <w:marTop w:val="0"/>
      <w:marBottom w:val="0"/>
      <w:divBdr>
        <w:top w:val="none" w:sz="0" w:space="0" w:color="auto"/>
        <w:left w:val="none" w:sz="0" w:space="0" w:color="auto"/>
        <w:bottom w:val="none" w:sz="0" w:space="0" w:color="auto"/>
        <w:right w:val="none" w:sz="0" w:space="0" w:color="auto"/>
      </w:divBdr>
    </w:div>
    <w:div w:id="346173119">
      <w:bodyDiv w:val="1"/>
      <w:marLeft w:val="0"/>
      <w:marRight w:val="0"/>
      <w:marTop w:val="0"/>
      <w:marBottom w:val="0"/>
      <w:divBdr>
        <w:top w:val="none" w:sz="0" w:space="0" w:color="auto"/>
        <w:left w:val="none" w:sz="0" w:space="0" w:color="auto"/>
        <w:bottom w:val="none" w:sz="0" w:space="0" w:color="auto"/>
        <w:right w:val="none" w:sz="0" w:space="0" w:color="auto"/>
      </w:divBdr>
    </w:div>
    <w:div w:id="602108325">
      <w:bodyDiv w:val="1"/>
      <w:marLeft w:val="0"/>
      <w:marRight w:val="0"/>
      <w:marTop w:val="0"/>
      <w:marBottom w:val="0"/>
      <w:divBdr>
        <w:top w:val="none" w:sz="0" w:space="0" w:color="auto"/>
        <w:left w:val="none" w:sz="0" w:space="0" w:color="auto"/>
        <w:bottom w:val="none" w:sz="0" w:space="0" w:color="auto"/>
        <w:right w:val="none" w:sz="0" w:space="0" w:color="auto"/>
      </w:divBdr>
    </w:div>
    <w:div w:id="890657034">
      <w:bodyDiv w:val="1"/>
      <w:marLeft w:val="0"/>
      <w:marRight w:val="0"/>
      <w:marTop w:val="0"/>
      <w:marBottom w:val="0"/>
      <w:divBdr>
        <w:top w:val="none" w:sz="0" w:space="0" w:color="auto"/>
        <w:left w:val="none" w:sz="0" w:space="0" w:color="auto"/>
        <w:bottom w:val="none" w:sz="0" w:space="0" w:color="auto"/>
        <w:right w:val="none" w:sz="0" w:space="0" w:color="auto"/>
      </w:divBdr>
    </w:div>
    <w:div w:id="1057582816">
      <w:bodyDiv w:val="1"/>
      <w:marLeft w:val="0"/>
      <w:marRight w:val="0"/>
      <w:marTop w:val="0"/>
      <w:marBottom w:val="0"/>
      <w:divBdr>
        <w:top w:val="none" w:sz="0" w:space="0" w:color="auto"/>
        <w:left w:val="none" w:sz="0" w:space="0" w:color="auto"/>
        <w:bottom w:val="none" w:sz="0" w:space="0" w:color="auto"/>
        <w:right w:val="none" w:sz="0" w:space="0" w:color="auto"/>
      </w:divBdr>
    </w:div>
    <w:div w:id="1993636701">
      <w:bodyDiv w:val="1"/>
      <w:marLeft w:val="0"/>
      <w:marRight w:val="0"/>
      <w:marTop w:val="0"/>
      <w:marBottom w:val="0"/>
      <w:divBdr>
        <w:top w:val="none" w:sz="0" w:space="0" w:color="auto"/>
        <w:left w:val="none" w:sz="0" w:space="0" w:color="auto"/>
        <w:bottom w:val="none" w:sz="0" w:space="0" w:color="auto"/>
        <w:right w:val="none" w:sz="0" w:space="0" w:color="auto"/>
      </w:divBdr>
    </w:div>
    <w:div w:id="2024739874">
      <w:bodyDiv w:val="1"/>
      <w:marLeft w:val="0"/>
      <w:marRight w:val="0"/>
      <w:marTop w:val="0"/>
      <w:marBottom w:val="0"/>
      <w:divBdr>
        <w:top w:val="none" w:sz="0" w:space="0" w:color="auto"/>
        <w:left w:val="none" w:sz="0" w:space="0" w:color="auto"/>
        <w:bottom w:val="none" w:sz="0" w:space="0" w:color="auto"/>
        <w:right w:val="none" w:sz="0" w:space="0" w:color="auto"/>
      </w:divBdr>
    </w:div>
    <w:div w:id="2095584743">
      <w:bodyDiv w:val="1"/>
      <w:marLeft w:val="0"/>
      <w:marRight w:val="0"/>
      <w:marTop w:val="0"/>
      <w:marBottom w:val="0"/>
      <w:divBdr>
        <w:top w:val="none" w:sz="0" w:space="0" w:color="auto"/>
        <w:left w:val="none" w:sz="0" w:space="0" w:color="auto"/>
        <w:bottom w:val="none" w:sz="0" w:space="0" w:color="auto"/>
        <w:right w:val="none" w:sz="0" w:space="0" w:color="auto"/>
      </w:divBdr>
    </w:div>
    <w:div w:id="21063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o.id/id/moneter/bi-rate/penjelasan/Contents/Default.aspx"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i.go.id/id/moneter/bi-rate/penetapan/Contents/Default.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1545</TotalTime>
  <Pages>1</Pages>
  <Words>6277</Words>
  <Characters>35782</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cahya fajar</dc:creator>
  <cp:lastModifiedBy>Teguh</cp:lastModifiedBy>
  <cp:revision>601</cp:revision>
  <cp:lastPrinted>2017-07-12T07:46:00Z</cp:lastPrinted>
  <dcterms:created xsi:type="dcterms:W3CDTF">2015-03-11T08:52:00Z</dcterms:created>
  <dcterms:modified xsi:type="dcterms:W3CDTF">2017-07-12T07:46:00Z</dcterms:modified>
</cp:coreProperties>
</file>